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E7DA" w14:textId="77777777" w:rsidR="00E30B1A" w:rsidRPr="00FD6981" w:rsidRDefault="00E30B1A" w:rsidP="00E30B1A">
      <w:pPr>
        <w:pStyle w:val="paragraph"/>
        <w:spacing w:before="0" w:beforeAutospacing="0" w:after="0" w:afterAutospacing="0"/>
        <w:jc w:val="both"/>
        <w:textAlignment w:val="baseline"/>
      </w:pPr>
      <w:r w:rsidRPr="00FD6981">
        <w:rPr>
          <w:rStyle w:val="normaltextrun"/>
          <w:b/>
          <w:bCs/>
          <w:color w:val="000000"/>
        </w:rPr>
        <w:t>NATURAL AREA RESERVES SYSTEM COMMISSION MEETING</w:t>
      </w:r>
      <w:r w:rsidRPr="00FD6981">
        <w:rPr>
          <w:rStyle w:val="normaltextrun"/>
          <w:color w:val="000000"/>
        </w:rPr>
        <w:t> </w:t>
      </w:r>
      <w:r w:rsidRPr="00FD6981">
        <w:rPr>
          <w:rStyle w:val="eop"/>
          <w:color w:val="000000"/>
        </w:rPr>
        <w:t> </w:t>
      </w:r>
    </w:p>
    <w:p w14:paraId="47C75C67" w14:textId="77777777" w:rsidR="00E30B1A" w:rsidRPr="00FD6981" w:rsidRDefault="00E30B1A" w:rsidP="00E30B1A">
      <w:pPr>
        <w:pStyle w:val="paragraph"/>
        <w:spacing w:before="0" w:beforeAutospacing="0" w:after="0" w:afterAutospacing="0"/>
        <w:jc w:val="both"/>
        <w:textAlignment w:val="baseline"/>
      </w:pPr>
      <w:r w:rsidRPr="00FD6981">
        <w:rPr>
          <w:rStyle w:val="normaltextrun"/>
          <w:color w:val="000000"/>
        </w:rPr>
        <w:t> </w:t>
      </w:r>
      <w:r w:rsidRPr="00FD6981">
        <w:rPr>
          <w:rStyle w:val="eop"/>
          <w:color w:val="000000"/>
        </w:rPr>
        <w:t> </w:t>
      </w:r>
    </w:p>
    <w:p w14:paraId="4630BCD3" w14:textId="77777777" w:rsidR="00E30B1A" w:rsidRPr="00FD6981" w:rsidRDefault="00E30B1A" w:rsidP="00E30B1A">
      <w:pPr>
        <w:pStyle w:val="paragraph"/>
        <w:spacing w:before="0" w:beforeAutospacing="0" w:after="0" w:afterAutospacing="0"/>
        <w:jc w:val="both"/>
        <w:textAlignment w:val="baseline"/>
      </w:pPr>
      <w:r w:rsidRPr="00FD6981">
        <w:rPr>
          <w:rStyle w:val="normaltextrun"/>
          <w:color w:val="000000"/>
        </w:rPr>
        <w:t> </w:t>
      </w:r>
      <w:r w:rsidRPr="00FD6981">
        <w:rPr>
          <w:rStyle w:val="eop"/>
          <w:color w:val="000000"/>
        </w:rPr>
        <w:t> </w:t>
      </w:r>
    </w:p>
    <w:p w14:paraId="56C8C996" w14:textId="13B02815" w:rsidR="00E30B1A" w:rsidRPr="00FD6981" w:rsidRDefault="00E30B1A" w:rsidP="00E30B1A">
      <w:pPr>
        <w:pStyle w:val="paragraph"/>
        <w:spacing w:before="0" w:beforeAutospacing="0" w:after="0" w:afterAutospacing="0"/>
        <w:ind w:firstLine="2340"/>
        <w:textAlignment w:val="baseline"/>
      </w:pPr>
      <w:r w:rsidRPr="00FD6981">
        <w:rPr>
          <w:rStyle w:val="normaltextrun"/>
          <w:b/>
          <w:bCs/>
        </w:rPr>
        <w:t xml:space="preserve">DATE:        </w:t>
      </w:r>
      <w:r w:rsidR="00BE33DC">
        <w:rPr>
          <w:rStyle w:val="normaltextrun"/>
        </w:rPr>
        <w:t>Tuesday</w:t>
      </w:r>
      <w:r>
        <w:rPr>
          <w:rStyle w:val="normaltextrun"/>
        </w:rPr>
        <w:t>, June 18</w:t>
      </w:r>
      <w:r w:rsidR="00304DD1">
        <w:rPr>
          <w:rStyle w:val="normaltextrun"/>
        </w:rPr>
        <w:t>,</w:t>
      </w:r>
      <w:r>
        <w:rPr>
          <w:rStyle w:val="normaltextrun"/>
        </w:rPr>
        <w:t xml:space="preserve"> 2024</w:t>
      </w:r>
      <w:r w:rsidRPr="00FD6981">
        <w:rPr>
          <w:rStyle w:val="eop"/>
        </w:rPr>
        <w:t> </w:t>
      </w:r>
    </w:p>
    <w:p w14:paraId="6FEA5EA6" w14:textId="0E175DE8" w:rsidR="00E30B1A" w:rsidRPr="00FD6981" w:rsidRDefault="00E30B1A" w:rsidP="00E30B1A">
      <w:pPr>
        <w:pStyle w:val="paragraph"/>
        <w:spacing w:before="0" w:beforeAutospacing="0" w:after="0" w:afterAutospacing="0"/>
        <w:ind w:firstLine="2340"/>
        <w:textAlignment w:val="baseline"/>
      </w:pPr>
      <w:r w:rsidRPr="00FD6981">
        <w:rPr>
          <w:rStyle w:val="normaltextrun"/>
          <w:b/>
          <w:bCs/>
        </w:rPr>
        <w:t xml:space="preserve">TIME:         </w:t>
      </w:r>
      <w:r w:rsidRPr="00E30B1A">
        <w:rPr>
          <w:rStyle w:val="normaltextrun"/>
        </w:rPr>
        <w:t>11</w:t>
      </w:r>
      <w:r w:rsidRPr="00FD6981">
        <w:rPr>
          <w:rStyle w:val="normaltextrun"/>
        </w:rPr>
        <w:t>:00</w:t>
      </w:r>
      <w:r>
        <w:rPr>
          <w:rStyle w:val="normaltextrun"/>
        </w:rPr>
        <w:t>a</w:t>
      </w:r>
      <w:r w:rsidRPr="00FD6981">
        <w:rPr>
          <w:rStyle w:val="normaltextrun"/>
        </w:rPr>
        <w:t>m</w:t>
      </w:r>
      <w:r w:rsidRPr="00FD6981">
        <w:rPr>
          <w:rStyle w:val="normaltextrun"/>
          <w:b/>
          <w:bCs/>
        </w:rPr>
        <w:t xml:space="preserve"> </w:t>
      </w:r>
      <w:r w:rsidRPr="00FD6981">
        <w:rPr>
          <w:rStyle w:val="normaltextrun"/>
        </w:rPr>
        <w:t> </w:t>
      </w:r>
      <w:r w:rsidRPr="00FD6981">
        <w:rPr>
          <w:rStyle w:val="eop"/>
        </w:rPr>
        <w:t> </w:t>
      </w:r>
    </w:p>
    <w:p w14:paraId="0D3DFA5F" w14:textId="708339B6" w:rsidR="00E30B1A" w:rsidRPr="00FD6981" w:rsidRDefault="00E30B1A" w:rsidP="00E30B1A">
      <w:pPr>
        <w:pStyle w:val="paragraph"/>
        <w:spacing w:before="0" w:beforeAutospacing="0" w:after="0" w:afterAutospacing="0"/>
        <w:ind w:left="3600" w:hanging="1260"/>
        <w:textAlignment w:val="baseline"/>
      </w:pPr>
      <w:r w:rsidRPr="00FD6981">
        <w:rPr>
          <w:rStyle w:val="normaltextrun"/>
          <w:b/>
          <w:bCs/>
        </w:rPr>
        <w:t xml:space="preserve">PLACE: </w:t>
      </w:r>
      <w:r>
        <w:rPr>
          <w:rStyle w:val="normaltextrun"/>
          <w:b/>
          <w:bCs/>
        </w:rPr>
        <w:tab/>
      </w:r>
      <w:r w:rsidRPr="00FD6981">
        <w:rPr>
          <w:rStyle w:val="normaltextrun"/>
        </w:rPr>
        <w:t xml:space="preserve">Online via </w:t>
      </w:r>
      <w:r>
        <w:rPr>
          <w:rStyle w:val="normaltextrun"/>
        </w:rPr>
        <w:t>Zoom</w:t>
      </w:r>
    </w:p>
    <w:p w14:paraId="1DBACFED" w14:textId="77777777" w:rsidR="00E30B1A" w:rsidRPr="00FD6981" w:rsidRDefault="00E30B1A" w:rsidP="00E30B1A">
      <w:pPr>
        <w:pStyle w:val="paragraph"/>
        <w:spacing w:before="0" w:beforeAutospacing="0" w:after="0" w:afterAutospacing="0"/>
        <w:ind w:left="1440" w:hanging="1440"/>
        <w:jc w:val="both"/>
        <w:textAlignment w:val="baseline"/>
      </w:pPr>
      <w:r w:rsidRPr="00FD6981">
        <w:rPr>
          <w:rStyle w:val="normaltextrun"/>
        </w:rPr>
        <w:t> </w:t>
      </w:r>
      <w:r w:rsidRPr="00FD6981">
        <w:rPr>
          <w:rStyle w:val="eop"/>
        </w:rPr>
        <w:t> </w:t>
      </w:r>
    </w:p>
    <w:p w14:paraId="5A9A952E" w14:textId="5E2939A9" w:rsidR="00E30B1A" w:rsidRPr="00FD6981" w:rsidRDefault="00E30B1A" w:rsidP="00E30B1A">
      <w:pPr>
        <w:pStyle w:val="paragraph"/>
        <w:spacing w:before="0" w:beforeAutospacing="0" w:after="0" w:afterAutospacing="0"/>
        <w:jc w:val="both"/>
        <w:textAlignment w:val="baseline"/>
        <w:rPr>
          <w:rStyle w:val="eop"/>
        </w:rPr>
      </w:pPr>
      <w:r w:rsidRPr="00FD6981">
        <w:t>This public meeting will be held using interactive conference technology in accordance with section 92-3.7, Haw. Rev. Stat. (HRS).</w:t>
      </w:r>
      <w:r>
        <w:t xml:space="preserve"> It is anticipated that most participants will be attending virtually, however per Sunshine guidelines an in-person location is being provided.</w:t>
      </w:r>
      <w:r w:rsidRPr="00FD6981">
        <w:t xml:space="preserve"> Commission members, staff, applicants, and testifiers can choose to participate either in-person, </w:t>
      </w:r>
      <w:r>
        <w:t xml:space="preserve">or online </w:t>
      </w:r>
      <w:r w:rsidRPr="00FD6981">
        <w:t>via</w:t>
      </w:r>
      <w:r>
        <w:t xml:space="preserve"> Zoom</w:t>
      </w:r>
      <w:r w:rsidRPr="00FD6981">
        <w:t>. Members of the public are encouraged to wear a mask if attending in person.</w:t>
      </w:r>
    </w:p>
    <w:p w14:paraId="7759F341" w14:textId="77777777" w:rsidR="00E30B1A" w:rsidRPr="00FD6981" w:rsidRDefault="00E30B1A" w:rsidP="00E30B1A">
      <w:pPr>
        <w:pStyle w:val="paragraph"/>
        <w:spacing w:before="0" w:beforeAutospacing="0" w:after="0" w:afterAutospacing="0"/>
        <w:ind w:left="1440" w:hanging="1440"/>
        <w:jc w:val="both"/>
        <w:textAlignment w:val="baseline"/>
      </w:pPr>
    </w:p>
    <w:p w14:paraId="50D5F3E2" w14:textId="77777777" w:rsidR="00E30B1A" w:rsidRPr="00FD6981" w:rsidRDefault="00E30B1A" w:rsidP="00E30B1A">
      <w:pPr>
        <w:pStyle w:val="paragraph"/>
        <w:spacing w:before="0" w:beforeAutospacing="0" w:after="0" w:afterAutospacing="0"/>
        <w:ind w:left="1440" w:hanging="1440"/>
        <w:jc w:val="both"/>
        <w:textAlignment w:val="baseline"/>
      </w:pPr>
      <w:r w:rsidRPr="00FD6981">
        <w:rPr>
          <w:rStyle w:val="normaltextrun"/>
          <w:b/>
          <w:bCs/>
          <w:i/>
          <w:iCs/>
        </w:rPr>
        <w:t xml:space="preserve">Meeting materials </w:t>
      </w:r>
      <w:r>
        <w:rPr>
          <w:rStyle w:val="normaltextrun"/>
          <w:b/>
          <w:bCs/>
          <w:i/>
          <w:iCs/>
        </w:rPr>
        <w:t>will be</w:t>
      </w:r>
      <w:r w:rsidRPr="00FD6981">
        <w:rPr>
          <w:rStyle w:val="normaltextrun"/>
          <w:b/>
          <w:bCs/>
          <w:i/>
          <w:iCs/>
        </w:rPr>
        <w:t xml:space="preserve"> available for public review</w:t>
      </w:r>
      <w:r>
        <w:rPr>
          <w:rStyle w:val="normaltextrun"/>
          <w:b/>
          <w:bCs/>
          <w:i/>
          <w:iCs/>
        </w:rPr>
        <w:t xml:space="preserve"> at least 6 days</w:t>
      </w:r>
      <w:r w:rsidRPr="00FD6981">
        <w:rPr>
          <w:rStyle w:val="normaltextrun"/>
          <w:b/>
          <w:bCs/>
          <w:i/>
          <w:iCs/>
        </w:rPr>
        <w:t xml:space="preserve"> in advance of the meeting at:</w:t>
      </w:r>
      <w:r w:rsidRPr="00FD6981">
        <w:rPr>
          <w:rStyle w:val="normaltextrun"/>
        </w:rPr>
        <w:t xml:space="preserve"> </w:t>
      </w:r>
      <w:hyperlink r:id="rId10" w:tgtFrame="_blank" w:history="1">
        <w:r w:rsidRPr="00FD6981">
          <w:rPr>
            <w:rStyle w:val="normaltextrun"/>
            <w:i/>
            <w:iCs/>
            <w:color w:val="0000FF"/>
            <w:u w:val="single"/>
          </w:rPr>
          <w:t>https://dlnr.hawaii.gov/ecosystems/nars/commission/meetings/</w:t>
        </w:r>
      </w:hyperlink>
      <w:r w:rsidRPr="00FD6981">
        <w:rPr>
          <w:rStyle w:val="normaltextrun"/>
          <w:i/>
          <w:iCs/>
        </w:rPr>
        <w:t> </w:t>
      </w:r>
      <w:r w:rsidRPr="00FD6981">
        <w:rPr>
          <w:rStyle w:val="normaltextrun"/>
        </w:rPr>
        <w:t> </w:t>
      </w:r>
      <w:r w:rsidRPr="00FD6981">
        <w:rPr>
          <w:rStyle w:val="eop"/>
        </w:rPr>
        <w:t> </w:t>
      </w:r>
    </w:p>
    <w:p w14:paraId="3AF9F4E7" w14:textId="77777777" w:rsidR="00E30B1A" w:rsidRPr="00FD6981" w:rsidRDefault="00E30B1A" w:rsidP="00E30B1A">
      <w:pPr>
        <w:pStyle w:val="paragraph"/>
        <w:spacing w:before="0" w:beforeAutospacing="0" w:after="0" w:afterAutospacing="0"/>
        <w:ind w:left="1440" w:hanging="1440"/>
        <w:jc w:val="both"/>
        <w:textAlignment w:val="baseline"/>
      </w:pPr>
      <w:r w:rsidRPr="00FD6981">
        <w:rPr>
          <w:rStyle w:val="normaltextrun"/>
        </w:rPr>
        <w:t> </w:t>
      </w:r>
      <w:r w:rsidRPr="00FD6981">
        <w:rPr>
          <w:rStyle w:val="eop"/>
        </w:rPr>
        <w:t> </w:t>
      </w:r>
    </w:p>
    <w:p w14:paraId="674937BF" w14:textId="69208913" w:rsidR="00E30B1A" w:rsidRPr="00FD6981" w:rsidRDefault="00E30B1A" w:rsidP="00E30B1A">
      <w:pPr>
        <w:pStyle w:val="paragraph"/>
        <w:spacing w:before="0" w:beforeAutospacing="0" w:after="0" w:afterAutospacing="0"/>
        <w:ind w:left="90" w:hanging="90"/>
        <w:textAlignment w:val="baseline"/>
      </w:pPr>
      <w:r w:rsidRPr="00FD6981">
        <w:rPr>
          <w:rStyle w:val="normaltextrun"/>
        </w:rPr>
        <w:t> </w:t>
      </w:r>
      <w:r w:rsidRPr="00FD6981">
        <w:rPr>
          <w:rStyle w:val="normaltextrun"/>
          <w:b/>
          <w:bCs/>
          <w:i/>
          <w:iCs/>
        </w:rPr>
        <w:t>The meeting will be available for public participation at:</w:t>
      </w:r>
    </w:p>
    <w:p w14:paraId="0BB05C60" w14:textId="3940F0FA" w:rsidR="00E30B1A" w:rsidRPr="00FD6981" w:rsidRDefault="00E30B1A" w:rsidP="00E30B1A">
      <w:pPr>
        <w:pStyle w:val="paragraph"/>
        <w:spacing w:before="0" w:beforeAutospacing="0" w:after="0" w:afterAutospacing="0"/>
        <w:ind w:left="90" w:hanging="90"/>
        <w:textAlignment w:val="baseline"/>
      </w:pPr>
      <w:r w:rsidRPr="2E51B00C">
        <w:rPr>
          <w:rStyle w:val="normaltextrun"/>
        </w:rPr>
        <w:t> </w:t>
      </w:r>
    </w:p>
    <w:p w14:paraId="07D4794A" w14:textId="77777777" w:rsidR="00E30B1A" w:rsidRPr="00FD6981" w:rsidRDefault="00E30B1A" w:rsidP="00E30B1A">
      <w:pPr>
        <w:pStyle w:val="paragraph"/>
        <w:spacing w:before="0" w:beforeAutospacing="0" w:after="0" w:afterAutospacing="0"/>
        <w:textAlignment w:val="baseline"/>
      </w:pPr>
      <w:r w:rsidRPr="00FD6981">
        <w:rPr>
          <w:rStyle w:val="normaltextrun"/>
          <w:color w:val="000000"/>
        </w:rPr>
        <w:t> </w:t>
      </w:r>
      <w:r w:rsidRPr="00FD6981">
        <w:rPr>
          <w:rStyle w:val="normaltextrun"/>
          <w:b/>
          <w:bCs/>
          <w:i/>
          <w:iCs/>
          <w:color w:val="000000"/>
        </w:rPr>
        <w:t>TESTIMONY: </w:t>
      </w:r>
      <w:r w:rsidRPr="00FD6981">
        <w:rPr>
          <w:rStyle w:val="normaltextrun"/>
          <w:color w:val="000000"/>
        </w:rPr>
        <w:t> </w:t>
      </w:r>
      <w:r w:rsidRPr="00FD6981">
        <w:rPr>
          <w:rStyle w:val="eop"/>
          <w:color w:val="000000"/>
        </w:rPr>
        <w:t> </w:t>
      </w:r>
    </w:p>
    <w:p w14:paraId="7D3DB803" w14:textId="77777777" w:rsidR="00E30B1A" w:rsidRPr="00FD6981" w:rsidRDefault="00E30B1A" w:rsidP="00E30B1A">
      <w:pPr>
        <w:pStyle w:val="paragraph"/>
        <w:spacing w:before="0" w:beforeAutospacing="0" w:after="0" w:afterAutospacing="0"/>
        <w:textAlignment w:val="baseline"/>
      </w:pPr>
      <w:r w:rsidRPr="00FD6981">
        <w:rPr>
          <w:rStyle w:val="normaltextrun"/>
          <w:b/>
          <w:bCs/>
          <w:i/>
          <w:iCs/>
          <w:color w:val="000000"/>
        </w:rPr>
        <w:t xml:space="preserve">Interested persons can submit written testimony in advance of each meeting that will be distributed to Commission Members prior to the meeting. Written testimony must be submitted no later than 24 hours prior to the meeting to ensure time for Commission Members to review it. Late written testimony will be retained as part of the record, but we cannot assure Members will receive it with sufficient time for review prior to decision-making. Submit written testimony to </w:t>
      </w:r>
      <w:r w:rsidRPr="00FD6981">
        <w:rPr>
          <w:rStyle w:val="normaltextrun"/>
          <w:b/>
          <w:bCs/>
          <w:i/>
          <w:iCs/>
          <w:color w:val="0461C1"/>
        </w:rPr>
        <w:t>Emma.Yuen@hawaii.gov.</w:t>
      </w:r>
      <w:r w:rsidRPr="00FD6981">
        <w:rPr>
          <w:rStyle w:val="normaltextrun"/>
          <w:b/>
          <w:bCs/>
          <w:i/>
          <w:iCs/>
          <w:color w:val="000000"/>
        </w:rPr>
        <w:t> </w:t>
      </w:r>
      <w:r w:rsidRPr="00FD6981">
        <w:rPr>
          <w:rStyle w:val="normaltextrun"/>
          <w:color w:val="000000"/>
        </w:rPr>
        <w:t> </w:t>
      </w:r>
      <w:r w:rsidRPr="00FD6981">
        <w:rPr>
          <w:rStyle w:val="eop"/>
          <w:color w:val="000000"/>
        </w:rPr>
        <w:t> </w:t>
      </w:r>
    </w:p>
    <w:p w14:paraId="43C94AC5" w14:textId="77777777" w:rsidR="00E30B1A" w:rsidRPr="00FD6981" w:rsidRDefault="00E30B1A" w:rsidP="00E30B1A">
      <w:pPr>
        <w:pStyle w:val="paragraph"/>
        <w:spacing w:before="0" w:beforeAutospacing="0" w:after="0" w:afterAutospacing="0"/>
        <w:textAlignment w:val="baseline"/>
      </w:pPr>
      <w:r w:rsidRPr="00FD6981">
        <w:rPr>
          <w:rStyle w:val="normaltextrun"/>
          <w:color w:val="000000"/>
        </w:rPr>
        <w:t> </w:t>
      </w:r>
      <w:r w:rsidRPr="00FD6981">
        <w:rPr>
          <w:rStyle w:val="eop"/>
          <w:color w:val="000000"/>
        </w:rPr>
        <w:t> </w:t>
      </w:r>
    </w:p>
    <w:p w14:paraId="1C462ED3" w14:textId="77777777" w:rsidR="00E30B1A" w:rsidRPr="00FD6981" w:rsidRDefault="00E30B1A" w:rsidP="00E30B1A">
      <w:pPr>
        <w:pStyle w:val="paragraph"/>
        <w:spacing w:before="0" w:beforeAutospacing="0" w:after="0" w:afterAutospacing="0"/>
        <w:textAlignment w:val="baseline"/>
      </w:pPr>
      <w:r w:rsidRPr="00FD6981">
        <w:rPr>
          <w:rStyle w:val="normaltextrun"/>
          <w:b/>
          <w:bCs/>
          <w:i/>
          <w:iCs/>
          <w:color w:val="000000"/>
        </w:rPr>
        <w:t xml:space="preserve">To provide live oral/video testimony during the online meeting, you will need a computer with internet access, video camera and microphone to participate. If you require access by phone only, please indicate that in an email request to </w:t>
      </w:r>
      <w:hyperlink r:id="rId11" w:history="1">
        <w:r w:rsidRPr="00FD6981">
          <w:rPr>
            <w:rStyle w:val="Hyperlink"/>
            <w:b/>
            <w:bCs/>
            <w:i/>
            <w:iCs/>
          </w:rPr>
          <w:t>Emma.Yuen@Hawaii</w:t>
        </w:r>
      </w:hyperlink>
      <w:r w:rsidRPr="00FD6981">
        <w:rPr>
          <w:rStyle w:val="normaltextrun"/>
          <w:b/>
          <w:bCs/>
          <w:i/>
          <w:iCs/>
          <w:color w:val="000000"/>
        </w:rPr>
        <w:t xml:space="preserve">.gov. </w:t>
      </w:r>
      <w:r w:rsidRPr="00FD6981">
        <w:rPr>
          <w:rStyle w:val="normaltextrun"/>
          <w:b/>
          <w:bCs/>
          <w:i/>
          <w:iCs/>
          <w:color w:val="1E1E1D"/>
        </w:rPr>
        <w:t>Testimony will be limited to a maximum of three (3) minutes per person per agenda item. </w:t>
      </w:r>
      <w:r w:rsidRPr="00FD6981">
        <w:rPr>
          <w:rStyle w:val="normaltextrun"/>
          <w:color w:val="1E1E1D"/>
        </w:rPr>
        <w:t> </w:t>
      </w:r>
      <w:r w:rsidRPr="00FD6981">
        <w:rPr>
          <w:rStyle w:val="eop"/>
          <w:color w:val="1E1E1D"/>
        </w:rPr>
        <w:t> </w:t>
      </w:r>
    </w:p>
    <w:p w14:paraId="4B7F2487" w14:textId="77777777" w:rsidR="00E30B1A" w:rsidRPr="00FD6981" w:rsidRDefault="00E30B1A" w:rsidP="00E30B1A">
      <w:pPr>
        <w:pStyle w:val="paragraph"/>
        <w:spacing w:before="0" w:beforeAutospacing="0" w:after="0" w:afterAutospacing="0"/>
        <w:ind w:left="90" w:hanging="90"/>
        <w:jc w:val="both"/>
        <w:textAlignment w:val="baseline"/>
      </w:pPr>
      <w:r w:rsidRPr="00FD6981">
        <w:rPr>
          <w:rStyle w:val="normaltextrun"/>
        </w:rPr>
        <w:t>  </w:t>
      </w:r>
      <w:r w:rsidRPr="00FD6981">
        <w:rPr>
          <w:rStyle w:val="eop"/>
        </w:rPr>
        <w:t> </w:t>
      </w:r>
    </w:p>
    <w:p w14:paraId="5D701058" w14:textId="6E95F94F" w:rsidR="00E30B1A" w:rsidRPr="00FD6981" w:rsidRDefault="00E30B1A" w:rsidP="00E30B1A">
      <w:pPr>
        <w:pStyle w:val="paragraph"/>
        <w:spacing w:before="0" w:beforeAutospacing="0" w:after="0" w:afterAutospacing="0"/>
        <w:jc w:val="both"/>
        <w:textAlignment w:val="baseline"/>
      </w:pPr>
      <w:r w:rsidRPr="00FD6981">
        <w:rPr>
          <w:rStyle w:val="normaltextrun"/>
        </w:rPr>
        <w:t> </w:t>
      </w:r>
      <w:r w:rsidRPr="00FD6981">
        <w:rPr>
          <w:rStyle w:val="eop"/>
        </w:rPr>
        <w:t> </w:t>
      </w:r>
      <w:r w:rsidRPr="00FD6981">
        <w:rPr>
          <w:rStyle w:val="normaltextrun"/>
          <w:b/>
          <w:bCs/>
        </w:rPr>
        <w:t>AGENDA</w:t>
      </w:r>
      <w:r w:rsidRPr="00FD6981">
        <w:rPr>
          <w:rStyle w:val="normaltextrun"/>
        </w:rPr>
        <w:t> </w:t>
      </w:r>
      <w:r w:rsidRPr="00FD6981">
        <w:rPr>
          <w:rStyle w:val="eop"/>
        </w:rPr>
        <w:t> </w:t>
      </w:r>
    </w:p>
    <w:p w14:paraId="2F2FE918" w14:textId="77777777" w:rsidR="00E30B1A" w:rsidRPr="00FD6981" w:rsidRDefault="00E30B1A" w:rsidP="00E30B1A">
      <w:pPr>
        <w:pStyle w:val="paragraph"/>
        <w:spacing w:before="0" w:beforeAutospacing="0" w:after="0" w:afterAutospacing="0"/>
        <w:jc w:val="both"/>
        <w:textAlignment w:val="baseline"/>
      </w:pPr>
      <w:r w:rsidRPr="00FD6981">
        <w:rPr>
          <w:rStyle w:val="normaltextrun"/>
        </w:rPr>
        <w:t> </w:t>
      </w:r>
      <w:r w:rsidRPr="00FD6981">
        <w:rPr>
          <w:rStyle w:val="eop"/>
        </w:rPr>
        <w:t> </w:t>
      </w:r>
    </w:p>
    <w:p w14:paraId="5C0E117D" w14:textId="38A18CA2" w:rsidR="00E30B1A" w:rsidRPr="00FD6981" w:rsidRDefault="00E30B1A" w:rsidP="00E30B1A">
      <w:pPr>
        <w:pStyle w:val="paragraph"/>
        <w:spacing w:before="0" w:beforeAutospacing="0" w:after="0" w:afterAutospacing="0"/>
        <w:ind w:left="1080" w:hanging="1080"/>
        <w:jc w:val="both"/>
        <w:textAlignment w:val="baseline"/>
      </w:pPr>
      <w:r w:rsidRPr="00FD6981">
        <w:rPr>
          <w:rStyle w:val="normaltextrun"/>
          <w:b/>
          <w:bCs/>
        </w:rPr>
        <w:t>ITEM 1.</w:t>
      </w:r>
      <w:r w:rsidRPr="00FD6981">
        <w:rPr>
          <w:rStyle w:val="normaltextrun"/>
        </w:rPr>
        <w:t xml:space="preserve">     </w:t>
      </w:r>
      <w:r w:rsidR="00627C9B">
        <w:rPr>
          <w:rStyle w:val="normaltextrun"/>
        </w:rPr>
        <w:t xml:space="preserve">CALL TO ORDER AND INTRODUCTION OF MEMBERS AND STAFF. </w:t>
      </w:r>
    </w:p>
    <w:p w14:paraId="22C1C519" w14:textId="77777777" w:rsidR="00E30B1A" w:rsidRPr="00FD6981" w:rsidRDefault="00E30B1A" w:rsidP="00E30B1A">
      <w:pPr>
        <w:pStyle w:val="paragraph"/>
        <w:spacing w:before="0" w:beforeAutospacing="0" w:after="0" w:afterAutospacing="0"/>
        <w:ind w:left="1080" w:hanging="1080"/>
        <w:jc w:val="both"/>
        <w:textAlignment w:val="baseline"/>
      </w:pPr>
      <w:r w:rsidRPr="00FD6981">
        <w:rPr>
          <w:rStyle w:val="normaltextrun"/>
        </w:rPr>
        <w:t> </w:t>
      </w:r>
      <w:r w:rsidRPr="00FD6981">
        <w:rPr>
          <w:rStyle w:val="eop"/>
        </w:rPr>
        <w:t> </w:t>
      </w:r>
    </w:p>
    <w:p w14:paraId="7EB31E01" w14:textId="1E73DF99" w:rsidR="00E30B1A" w:rsidRPr="00FD6981" w:rsidRDefault="00E30B1A" w:rsidP="00E30B1A">
      <w:pPr>
        <w:pStyle w:val="paragraph"/>
        <w:spacing w:before="0" w:beforeAutospacing="0" w:after="0" w:afterAutospacing="0"/>
        <w:ind w:left="1170" w:hanging="1170"/>
        <w:jc w:val="both"/>
        <w:textAlignment w:val="baseline"/>
      </w:pPr>
      <w:r w:rsidRPr="00FD6981">
        <w:rPr>
          <w:rStyle w:val="normaltextrun"/>
          <w:b/>
          <w:bCs/>
        </w:rPr>
        <w:t xml:space="preserve">ITEM 2. </w:t>
      </w:r>
      <w:r w:rsidRPr="00FD6981">
        <w:rPr>
          <w:rStyle w:val="normaltextrun"/>
          <w:b/>
          <w:bCs/>
        </w:rPr>
        <w:tab/>
      </w:r>
      <w:r w:rsidR="00627C9B">
        <w:rPr>
          <w:rStyle w:val="normaltextrun"/>
        </w:rPr>
        <w:t xml:space="preserve">APPROVAL OF THE MINUTES OF THE AUGUST 18, 2022 NARS COMMISSION MEETING. </w:t>
      </w:r>
    </w:p>
    <w:p w14:paraId="389308F8" w14:textId="77777777" w:rsidR="00E30B1A" w:rsidRPr="00FD6981" w:rsidRDefault="00E30B1A" w:rsidP="00E30B1A">
      <w:pPr>
        <w:pStyle w:val="paragraph"/>
        <w:spacing w:before="0" w:beforeAutospacing="0" w:after="0" w:afterAutospacing="0"/>
        <w:ind w:left="1170" w:hanging="1170"/>
        <w:jc w:val="both"/>
        <w:textAlignment w:val="baseline"/>
      </w:pPr>
      <w:r w:rsidRPr="00FD6981">
        <w:rPr>
          <w:rStyle w:val="normaltextrun"/>
        </w:rPr>
        <w:t> </w:t>
      </w:r>
      <w:r w:rsidRPr="00FD6981">
        <w:rPr>
          <w:rStyle w:val="eop"/>
        </w:rPr>
        <w:t> </w:t>
      </w:r>
    </w:p>
    <w:p w14:paraId="5A3A014F" w14:textId="5E55A5EE" w:rsidR="00E30B1A" w:rsidRPr="00FD6981" w:rsidRDefault="00E30B1A" w:rsidP="31804587">
      <w:pPr>
        <w:pStyle w:val="paragraph"/>
        <w:spacing w:before="0" w:beforeAutospacing="0" w:after="0" w:afterAutospacing="0"/>
        <w:ind w:left="1170" w:hanging="1170"/>
        <w:jc w:val="both"/>
        <w:textAlignment w:val="baseline"/>
        <w:rPr>
          <w:rStyle w:val="normaltextrun"/>
        </w:rPr>
      </w:pPr>
      <w:r w:rsidRPr="31804587">
        <w:rPr>
          <w:rStyle w:val="normaltextrun"/>
          <w:b/>
          <w:bCs/>
        </w:rPr>
        <w:lastRenderedPageBreak/>
        <w:t xml:space="preserve">ITEM 3.  </w:t>
      </w:r>
      <w:r w:rsidR="00627C9B">
        <w:rPr>
          <w:rStyle w:val="normaltextrun"/>
          <w:b/>
          <w:bCs/>
        </w:rPr>
        <w:tab/>
      </w:r>
      <w:r w:rsidR="28823AF8" w:rsidRPr="31804587">
        <w:rPr>
          <w:rStyle w:val="normaltextrun"/>
        </w:rPr>
        <w:t xml:space="preserve">REQUEST APPROVAL OF TERMS, CONDITIONS, AND GUIDANCE IN </w:t>
      </w:r>
    </w:p>
    <w:p w14:paraId="6D601DED" w14:textId="53A618ED" w:rsidR="00E30B1A" w:rsidRPr="00FD6981" w:rsidRDefault="28823AF8" w:rsidP="00627C9B">
      <w:pPr>
        <w:pStyle w:val="paragraph"/>
        <w:spacing w:before="0" w:beforeAutospacing="0" w:after="0" w:afterAutospacing="0"/>
        <w:ind w:left="1170"/>
        <w:jc w:val="both"/>
        <w:textAlignment w:val="baseline"/>
        <w:rPr>
          <w:rStyle w:val="normaltextrun"/>
        </w:rPr>
      </w:pPr>
      <w:r w:rsidRPr="31804587">
        <w:rPr>
          <w:rStyle w:val="normaltextrun"/>
        </w:rPr>
        <w:t xml:space="preserve">CONSIDERATION OF APPLICATIONS FOR SPECIAL USE PERMITS FOR </w:t>
      </w:r>
    </w:p>
    <w:p w14:paraId="4D72AC1D" w14:textId="7F9AB89F" w:rsidR="00E30B1A" w:rsidRPr="00FD6981" w:rsidRDefault="28823AF8" w:rsidP="00627C9B">
      <w:pPr>
        <w:pStyle w:val="paragraph"/>
        <w:spacing w:before="0" w:beforeAutospacing="0" w:after="0" w:afterAutospacing="0"/>
        <w:ind w:left="1170"/>
        <w:jc w:val="both"/>
        <w:textAlignment w:val="baseline"/>
        <w:rPr>
          <w:rStyle w:val="normaltextrun"/>
        </w:rPr>
      </w:pPr>
      <w:r w:rsidRPr="31804587">
        <w:rPr>
          <w:rStyle w:val="normaltextrun"/>
        </w:rPr>
        <w:t xml:space="preserve">TRADITIONAL AND CUSTOMARY FISHING PRACTICE IN ‘ĀHIHI-KĪNA‘U </w:t>
      </w:r>
    </w:p>
    <w:p w14:paraId="3239964F" w14:textId="761117E8" w:rsidR="00E30B1A" w:rsidRPr="00FD6981" w:rsidRDefault="28823AF8" w:rsidP="00627C9B">
      <w:pPr>
        <w:pStyle w:val="paragraph"/>
        <w:spacing w:before="0" w:beforeAutospacing="0" w:after="0" w:afterAutospacing="0"/>
        <w:ind w:left="1170"/>
        <w:jc w:val="both"/>
        <w:textAlignment w:val="baseline"/>
        <w:rPr>
          <w:rStyle w:val="normaltextrun"/>
        </w:rPr>
      </w:pPr>
      <w:r w:rsidRPr="31804587">
        <w:rPr>
          <w:rStyle w:val="normaltextrun"/>
        </w:rPr>
        <w:t>NATURAL AREA RESERVE</w:t>
      </w:r>
    </w:p>
    <w:p w14:paraId="664832E2" w14:textId="77777777" w:rsidR="00E30B1A" w:rsidRPr="00FD6981" w:rsidRDefault="00E30B1A" w:rsidP="00E30B1A">
      <w:pPr>
        <w:pStyle w:val="ListParagraph"/>
        <w:ind w:left="1080"/>
        <w:rPr>
          <w:rFonts w:ascii="Times New Roman" w:hAnsi="Times New Roman"/>
          <w:szCs w:val="24"/>
        </w:rPr>
      </w:pPr>
    </w:p>
    <w:p w14:paraId="525A3275" w14:textId="54D5FCF6" w:rsidR="00E30B1A" w:rsidRDefault="00E30B1A" w:rsidP="31804587">
      <w:pPr>
        <w:pStyle w:val="paragraph"/>
        <w:spacing w:before="0" w:beforeAutospacing="0" w:after="0" w:afterAutospacing="0"/>
        <w:ind w:left="1170" w:hanging="1170"/>
        <w:jc w:val="both"/>
        <w:rPr>
          <w:rStyle w:val="normaltextrun"/>
        </w:rPr>
      </w:pPr>
      <w:r w:rsidRPr="31804587">
        <w:rPr>
          <w:rStyle w:val="normaltextrun"/>
          <w:b/>
          <w:bCs/>
        </w:rPr>
        <w:t xml:space="preserve">ITEM 4.  </w:t>
      </w:r>
      <w:r w:rsidR="00627C9B">
        <w:rPr>
          <w:rStyle w:val="normaltextrun"/>
          <w:b/>
          <w:bCs/>
        </w:rPr>
        <w:tab/>
      </w:r>
      <w:r w:rsidR="63B784BC" w:rsidRPr="31804587">
        <w:rPr>
          <w:rStyle w:val="normaltextrun"/>
        </w:rPr>
        <w:t>REQUEST CONSIDERATION OF APPLICATION OF FOR SPECIAL USE PERMIT FOR TRADITIONAL AND CUSTOMARY FISHING PRACTICE IN ‘ĀHIHIKĪNA‘U NATURAL AREA RESERVE, APPLICANT L. VEDDER.</w:t>
      </w:r>
    </w:p>
    <w:p w14:paraId="24EED553" w14:textId="4A303698" w:rsidR="31804587" w:rsidRDefault="31804587" w:rsidP="31804587">
      <w:pPr>
        <w:pStyle w:val="paragraph"/>
        <w:spacing w:before="0" w:beforeAutospacing="0" w:after="0" w:afterAutospacing="0"/>
        <w:ind w:left="1170" w:hanging="1170"/>
        <w:jc w:val="both"/>
        <w:rPr>
          <w:rStyle w:val="normaltextrun"/>
          <w:b/>
          <w:bCs/>
        </w:rPr>
      </w:pPr>
    </w:p>
    <w:p w14:paraId="6CF4BC85" w14:textId="3056502C" w:rsidR="63B784BC" w:rsidRDefault="63B784BC" w:rsidP="31804587">
      <w:pPr>
        <w:pStyle w:val="paragraph"/>
        <w:spacing w:before="0" w:beforeAutospacing="0" w:after="0" w:afterAutospacing="0"/>
        <w:ind w:left="1170" w:hanging="1170"/>
        <w:jc w:val="both"/>
        <w:rPr>
          <w:rStyle w:val="normaltextrun"/>
        </w:rPr>
      </w:pPr>
      <w:r w:rsidRPr="31804587">
        <w:rPr>
          <w:rStyle w:val="normaltextrun"/>
          <w:b/>
          <w:bCs/>
        </w:rPr>
        <w:t xml:space="preserve">ITEM 5. </w:t>
      </w:r>
      <w:r w:rsidR="00627C9B">
        <w:rPr>
          <w:rStyle w:val="normaltextrun"/>
          <w:b/>
          <w:bCs/>
        </w:rPr>
        <w:tab/>
      </w:r>
      <w:r w:rsidRPr="31804587">
        <w:rPr>
          <w:rStyle w:val="normaltextrun"/>
        </w:rPr>
        <w:t xml:space="preserve">REQUEST CONSIDERATION OF APPLICATION OF FOR SPECIAL USE PERMIT </w:t>
      </w:r>
    </w:p>
    <w:p w14:paraId="2BA19088" w14:textId="337526CA" w:rsidR="63B784BC" w:rsidRDefault="63B784BC" w:rsidP="00627C9B">
      <w:pPr>
        <w:pStyle w:val="paragraph"/>
        <w:spacing w:before="0" w:beforeAutospacing="0" w:after="0" w:afterAutospacing="0"/>
        <w:ind w:left="1170"/>
        <w:jc w:val="both"/>
        <w:rPr>
          <w:rStyle w:val="normaltextrun"/>
        </w:rPr>
      </w:pPr>
      <w:r w:rsidRPr="31804587">
        <w:rPr>
          <w:rStyle w:val="normaltextrun"/>
        </w:rPr>
        <w:t>FOR TRADITIONAL AND CUSTOMARY FISHING PRACTICE IN ‘ĀHIHIKĪNA‘U NATURAL AREA RESERVE, APPLICANT M. LUUWAI</w:t>
      </w:r>
    </w:p>
    <w:p w14:paraId="36A354A1" w14:textId="758D51C0" w:rsidR="31804587" w:rsidRDefault="31804587" w:rsidP="31804587">
      <w:pPr>
        <w:pStyle w:val="paragraph"/>
        <w:spacing w:before="0" w:beforeAutospacing="0" w:after="0" w:afterAutospacing="0"/>
        <w:ind w:left="1170" w:hanging="1170"/>
        <w:jc w:val="both"/>
        <w:rPr>
          <w:rStyle w:val="normaltextrun"/>
          <w:b/>
          <w:bCs/>
        </w:rPr>
      </w:pPr>
    </w:p>
    <w:p w14:paraId="4AA37C64" w14:textId="77777777" w:rsidR="00627C9B" w:rsidRDefault="00E30B1A" w:rsidP="31804587">
      <w:pPr>
        <w:pStyle w:val="paragraph"/>
        <w:spacing w:before="0" w:beforeAutospacing="0" w:after="0" w:afterAutospacing="0"/>
        <w:ind w:left="1170" w:hanging="1170"/>
        <w:jc w:val="both"/>
        <w:textAlignment w:val="baseline"/>
      </w:pPr>
      <w:r w:rsidRPr="31804587">
        <w:rPr>
          <w:rStyle w:val="normaltextrun"/>
          <w:b/>
          <w:bCs/>
        </w:rPr>
        <w:t xml:space="preserve">ITEM 5. </w:t>
      </w:r>
      <w:r>
        <w:tab/>
      </w:r>
      <w:r w:rsidR="00627C9B">
        <w:t xml:space="preserve">REQUEST TO AMEND DELEGATION OF AUTHORITY TO THE BRANCH MANAGERS OR THE ADMINISTRATOR OF THE DIVISION OF FORESTRY AND WILDLIFE TO ISSUE PERMITS FOR “COLLECTION OF PLANT AND WILDLIFE SAMPLES FOR LABORATORY, GREENHOUSE, OR HERBARIUM SAMPLING, PROPAGATION, OR OTHER CONSERVATIONPURPOSES” FOR HAWAII ADMINSTRATIVE RULES CHAPTER 13-209, RULES REGULATING NATURAL AREA RESERVES. </w:t>
      </w:r>
    </w:p>
    <w:p w14:paraId="3BF70161" w14:textId="6A02FD91" w:rsidR="00E30B1A" w:rsidRPr="00FD6981" w:rsidRDefault="00E30B1A" w:rsidP="31804587">
      <w:pPr>
        <w:pStyle w:val="paragraph"/>
        <w:spacing w:before="0" w:beforeAutospacing="0" w:after="0" w:afterAutospacing="0"/>
        <w:ind w:left="1170" w:hanging="1170"/>
        <w:jc w:val="both"/>
        <w:textAlignment w:val="baseline"/>
        <w:rPr>
          <w:rStyle w:val="eop"/>
        </w:rPr>
      </w:pPr>
    </w:p>
    <w:p w14:paraId="7AD4EE4D" w14:textId="20C0D66F" w:rsidR="00E30B1A" w:rsidRPr="00FD6981" w:rsidRDefault="00E30B1A" w:rsidP="31804587">
      <w:pPr>
        <w:pStyle w:val="paragraph"/>
        <w:spacing w:before="0" w:beforeAutospacing="0" w:after="0" w:afterAutospacing="0"/>
        <w:ind w:left="1170" w:hanging="1170"/>
        <w:jc w:val="both"/>
        <w:textAlignment w:val="baseline"/>
        <w:rPr>
          <w:rStyle w:val="eop"/>
          <w:b/>
          <w:bCs/>
        </w:rPr>
      </w:pPr>
      <w:r w:rsidRPr="31804587">
        <w:rPr>
          <w:rStyle w:val="eop"/>
        </w:rPr>
        <w:t> </w:t>
      </w:r>
      <w:r w:rsidR="028920A6" w:rsidRPr="31804587">
        <w:rPr>
          <w:rStyle w:val="eop"/>
          <w:b/>
          <w:bCs/>
        </w:rPr>
        <w:t xml:space="preserve">ITEM 6. </w:t>
      </w:r>
      <w:r>
        <w:tab/>
      </w:r>
      <w:r w:rsidR="00627C9B">
        <w:rPr>
          <w:rStyle w:val="eop"/>
        </w:rPr>
        <w:t xml:space="preserve">ADJOURNMENT. </w:t>
      </w:r>
      <w:r w:rsidR="028920A6" w:rsidRPr="31804587">
        <w:rPr>
          <w:rStyle w:val="eop"/>
        </w:rPr>
        <w:t xml:space="preserve"> </w:t>
      </w:r>
    </w:p>
    <w:p w14:paraId="55C6F6E2" w14:textId="77777777" w:rsidR="00E30B1A" w:rsidRPr="00FD6981" w:rsidRDefault="00E30B1A" w:rsidP="00E30B1A">
      <w:pPr>
        <w:pStyle w:val="paragraph"/>
        <w:spacing w:before="0" w:beforeAutospacing="0" w:after="0" w:afterAutospacing="0"/>
        <w:ind w:left="1170" w:hanging="1170"/>
        <w:jc w:val="both"/>
        <w:textAlignment w:val="baseline"/>
      </w:pPr>
      <w:r w:rsidRPr="00FD6981">
        <w:rPr>
          <w:rStyle w:val="normaltextrun"/>
        </w:rPr>
        <w:t> </w:t>
      </w:r>
      <w:r w:rsidRPr="00FD6981">
        <w:rPr>
          <w:rStyle w:val="eop"/>
        </w:rPr>
        <w:t> </w:t>
      </w:r>
    </w:p>
    <w:p w14:paraId="4CFA2021" w14:textId="77777777" w:rsidR="00E30B1A" w:rsidRPr="00FD6981" w:rsidRDefault="00E30B1A" w:rsidP="00E30B1A">
      <w:pPr>
        <w:pStyle w:val="paragraph"/>
        <w:spacing w:before="0" w:beforeAutospacing="0" w:after="0" w:afterAutospacing="0"/>
        <w:ind w:left="1170" w:hanging="1170"/>
        <w:jc w:val="both"/>
        <w:textAlignment w:val="baseline"/>
      </w:pPr>
      <w:r w:rsidRPr="00FD6981">
        <w:rPr>
          <w:rStyle w:val="normaltextrun"/>
        </w:rPr>
        <w:t> </w:t>
      </w:r>
      <w:r w:rsidRPr="00FD6981">
        <w:rPr>
          <w:rStyle w:val="eop"/>
        </w:rPr>
        <w:t> </w:t>
      </w:r>
    </w:p>
    <w:p w14:paraId="32AF7EA3" w14:textId="77777777" w:rsidR="00E30B1A" w:rsidRPr="00FD6981" w:rsidRDefault="00E30B1A" w:rsidP="00E30B1A">
      <w:pPr>
        <w:pStyle w:val="paragraph"/>
        <w:spacing w:before="0" w:beforeAutospacing="0" w:after="0" w:afterAutospacing="0"/>
        <w:jc w:val="both"/>
        <w:textAlignment w:val="baseline"/>
        <w:rPr>
          <w:b/>
          <w:bCs/>
        </w:rPr>
      </w:pPr>
      <w:r w:rsidRPr="00FD6981">
        <w:rPr>
          <w:b/>
          <w:bCs/>
        </w:rPr>
        <w:t>The Commission may go into Executive Session pursuant to section 92-5(a)(4), HRS, in order to consult with its attorney on questions and issues pertaining to the Commission's powers, duties, privileges, immunities, and liabilities.</w:t>
      </w:r>
    </w:p>
    <w:p w14:paraId="1199F53B" w14:textId="77777777" w:rsidR="00E30B1A" w:rsidRPr="00FD6981" w:rsidRDefault="00E30B1A" w:rsidP="00E30B1A">
      <w:pPr>
        <w:pStyle w:val="paragraph"/>
        <w:spacing w:before="0" w:beforeAutospacing="0" w:after="0" w:afterAutospacing="0"/>
        <w:jc w:val="both"/>
        <w:textAlignment w:val="baseline"/>
      </w:pPr>
      <w:r w:rsidRPr="00FD6981">
        <w:rPr>
          <w:rStyle w:val="normaltextrun"/>
        </w:rPr>
        <w:t> </w:t>
      </w:r>
      <w:r w:rsidRPr="00FD6981">
        <w:rPr>
          <w:rStyle w:val="eop"/>
        </w:rPr>
        <w:t> </w:t>
      </w:r>
    </w:p>
    <w:p w14:paraId="5A618CE2" w14:textId="42AC8F34" w:rsidR="00E30B1A" w:rsidRPr="00E30B1A" w:rsidRDefault="00E30B1A" w:rsidP="00E30B1A">
      <w:pPr>
        <w:pStyle w:val="paragraph"/>
        <w:spacing w:before="0" w:beforeAutospacing="0" w:after="0" w:afterAutospacing="0"/>
        <w:textAlignment w:val="baseline"/>
        <w:rPr>
          <w:b/>
          <w:bCs/>
        </w:rPr>
      </w:pPr>
      <w:r w:rsidRPr="00E30B1A">
        <w:rPr>
          <w:rStyle w:val="normaltextrun"/>
          <w:b/>
          <w:bCs/>
        </w:rPr>
        <w:t>Meeting materials are available for public review in advance of the meeting.  Contact NARS Staff.   Optional in-person location at Division of Forestry and Wildlife Conference Room, 1151 Punchbowl St. Room 325 (</w:t>
      </w:r>
      <w:proofErr w:type="spellStart"/>
      <w:r w:rsidRPr="00E30B1A">
        <w:rPr>
          <w:rStyle w:val="spellingerror"/>
          <w:b/>
          <w:bCs/>
        </w:rPr>
        <w:t>Kalanimoku</w:t>
      </w:r>
      <w:proofErr w:type="spellEnd"/>
      <w:r w:rsidRPr="00E30B1A">
        <w:rPr>
          <w:rStyle w:val="normaltextrun"/>
          <w:b/>
          <w:bCs/>
        </w:rPr>
        <w:t xml:space="preserve"> Building), Honolulu, </w:t>
      </w:r>
      <w:r w:rsidRPr="00E30B1A">
        <w:rPr>
          <w:rStyle w:val="contextualspellingandgrammarerror"/>
          <w:b/>
          <w:bCs/>
        </w:rPr>
        <w:t>Hawai‘</w:t>
      </w:r>
      <w:r w:rsidRPr="00E30B1A">
        <w:rPr>
          <w:rStyle w:val="normaltextrun"/>
          <w:b/>
          <w:bCs/>
        </w:rPr>
        <w:t>i</w:t>
      </w:r>
      <w:r w:rsidRPr="00E30B1A">
        <w:rPr>
          <w:rStyle w:val="eop"/>
          <w:b/>
          <w:bCs/>
        </w:rPr>
        <w:t xml:space="preserve">  96813. If you are attending in-person, or if </w:t>
      </w:r>
      <w:r w:rsidRPr="00E30B1A">
        <w:rPr>
          <w:rStyle w:val="normaltextrun"/>
          <w:b/>
          <w:bCs/>
        </w:rPr>
        <w:t>you require special assistance or auxiliary aids or services to participate in the public hearing process (i.e. sign language interpreter, wheelchair accessibility, or parking designated for the disabled), please contact NARS Staff 72 hours prior to the meeting so that arrangements can be made (808) 587-4170. </w:t>
      </w:r>
      <w:r w:rsidRPr="00E30B1A">
        <w:rPr>
          <w:rStyle w:val="eop"/>
          <w:b/>
          <w:bCs/>
        </w:rPr>
        <w:t> </w:t>
      </w:r>
    </w:p>
    <w:p w14:paraId="6B6699A2" w14:textId="77777777" w:rsidR="00E30B1A" w:rsidRDefault="00E30B1A" w:rsidP="00E30B1A">
      <w:pPr>
        <w:pStyle w:val="paragraph"/>
        <w:spacing w:before="0" w:beforeAutospacing="0" w:after="0" w:afterAutospacing="0"/>
        <w:textAlignment w:val="baseline"/>
        <w:rPr>
          <w:rStyle w:val="eop"/>
        </w:rPr>
      </w:pPr>
      <w:r w:rsidRPr="00FD6981">
        <w:rPr>
          <w:rStyle w:val="normaltextrun"/>
        </w:rPr>
        <w:t> </w:t>
      </w:r>
      <w:r w:rsidRPr="00FD6981">
        <w:rPr>
          <w:rStyle w:val="eop"/>
        </w:rPr>
        <w:t> </w:t>
      </w:r>
    </w:p>
    <w:p w14:paraId="66A65F88" w14:textId="77777777" w:rsidR="00EA5DC1" w:rsidRDefault="00EA5DC1" w:rsidP="00EA5DC1">
      <w:pPr>
        <w:rPr>
          <w:rFonts w:asciiTheme="minorHAnsi" w:hAnsiTheme="minorHAnsi"/>
          <w:sz w:val="22"/>
        </w:rPr>
      </w:pPr>
      <w:r>
        <w:t>Join Zoom Meeting</w:t>
      </w:r>
    </w:p>
    <w:p w14:paraId="17ABE1EA" w14:textId="77777777" w:rsidR="00EA5DC1" w:rsidRDefault="00000000" w:rsidP="00EA5DC1">
      <w:hyperlink r:id="rId12" w:history="1">
        <w:r w:rsidR="00EA5DC1">
          <w:rPr>
            <w:rStyle w:val="Hyperlink"/>
          </w:rPr>
          <w:t>https://us02web.zoom.us/j/88401564296?pwd=WXNGS1JpVUxHU0JWMzhORXdnMUFOdz09</w:t>
        </w:r>
      </w:hyperlink>
    </w:p>
    <w:p w14:paraId="38068B00" w14:textId="77777777" w:rsidR="00EA5DC1" w:rsidRDefault="00EA5DC1" w:rsidP="00EA5DC1"/>
    <w:p w14:paraId="6E0F534B" w14:textId="77777777" w:rsidR="00EA5DC1" w:rsidRDefault="00EA5DC1" w:rsidP="00EA5DC1">
      <w:r>
        <w:t>Meeting ID: 884 0156 4296</w:t>
      </w:r>
    </w:p>
    <w:p w14:paraId="5CFB4B59" w14:textId="77777777" w:rsidR="00EA5DC1" w:rsidRDefault="00EA5DC1" w:rsidP="00EA5DC1">
      <w:r>
        <w:t>Passcode: 7BpmED</w:t>
      </w:r>
    </w:p>
    <w:p w14:paraId="2F866CC6" w14:textId="77777777" w:rsidR="00EA5DC1" w:rsidRDefault="00EA5DC1" w:rsidP="00EA5DC1"/>
    <w:p w14:paraId="5307C0CB" w14:textId="77777777" w:rsidR="00EA5DC1" w:rsidRDefault="00EA5DC1" w:rsidP="00EA5DC1">
      <w:r>
        <w:t>---</w:t>
      </w:r>
    </w:p>
    <w:p w14:paraId="6B7C15EB" w14:textId="77777777" w:rsidR="00EA5DC1" w:rsidRDefault="00EA5DC1" w:rsidP="00EA5DC1"/>
    <w:p w14:paraId="1261C0F9" w14:textId="77777777" w:rsidR="00EA5DC1" w:rsidRDefault="00EA5DC1" w:rsidP="00EA5DC1">
      <w:r>
        <w:t>One tap mobile</w:t>
      </w:r>
    </w:p>
    <w:p w14:paraId="4B34D9D0" w14:textId="77777777" w:rsidR="00EA5DC1" w:rsidRDefault="00EA5DC1" w:rsidP="00EA5DC1">
      <w:r>
        <w:t>+16699009128,,88401564296#,,,,*418091# US (San Jose)</w:t>
      </w:r>
    </w:p>
    <w:p w14:paraId="4594D3BC" w14:textId="77777777" w:rsidR="00EA5DC1" w:rsidRDefault="00EA5DC1" w:rsidP="00EA5DC1">
      <w:r>
        <w:t>+17193594580,,88401564296#,,,,*418091# US</w:t>
      </w:r>
    </w:p>
    <w:p w14:paraId="798B9E99" w14:textId="77777777" w:rsidR="00EA5DC1" w:rsidRDefault="00EA5DC1" w:rsidP="00EA5DC1"/>
    <w:p w14:paraId="7C504279" w14:textId="77777777" w:rsidR="00EA5DC1" w:rsidRDefault="00EA5DC1" w:rsidP="00EA5DC1">
      <w:r>
        <w:t>---</w:t>
      </w:r>
    </w:p>
    <w:p w14:paraId="2E131591" w14:textId="77777777" w:rsidR="00EA5DC1" w:rsidRDefault="00EA5DC1" w:rsidP="00EA5DC1"/>
    <w:p w14:paraId="2D2F2E06" w14:textId="77777777" w:rsidR="00EA5DC1" w:rsidRDefault="00EA5DC1" w:rsidP="00EA5DC1">
      <w:r>
        <w:t>Dial by your location</w:t>
      </w:r>
    </w:p>
    <w:p w14:paraId="06056790" w14:textId="77777777" w:rsidR="00EA5DC1" w:rsidRDefault="00EA5DC1" w:rsidP="00EA5DC1">
      <w:r>
        <w:t>• +1 669 900 9128 US (San Jose)</w:t>
      </w:r>
    </w:p>
    <w:p w14:paraId="1862A873" w14:textId="77777777" w:rsidR="00EA5DC1" w:rsidRDefault="00EA5DC1" w:rsidP="00EA5DC1">
      <w:r>
        <w:t>• +1 719 359 4580 US</w:t>
      </w:r>
    </w:p>
    <w:p w14:paraId="1BE512E7" w14:textId="77777777" w:rsidR="00EA5DC1" w:rsidRDefault="00EA5DC1" w:rsidP="00EA5DC1">
      <w:r>
        <w:t>• +1 253 205 0468 US</w:t>
      </w:r>
    </w:p>
    <w:p w14:paraId="3E12FA90" w14:textId="77777777" w:rsidR="00EA5DC1" w:rsidRDefault="00EA5DC1" w:rsidP="00EA5DC1">
      <w:r>
        <w:t>• +1 253 215 8782 US (Tacoma)</w:t>
      </w:r>
    </w:p>
    <w:p w14:paraId="79234D8F" w14:textId="77777777" w:rsidR="00EA5DC1" w:rsidRDefault="00EA5DC1" w:rsidP="00EA5DC1">
      <w:r>
        <w:t>• +1 346 248 7799 US (Houston)</w:t>
      </w:r>
    </w:p>
    <w:p w14:paraId="5A6372B0" w14:textId="77777777" w:rsidR="00EA5DC1" w:rsidRDefault="00EA5DC1" w:rsidP="00EA5DC1">
      <w:r>
        <w:t>• +1 669 444 9171 US</w:t>
      </w:r>
    </w:p>
    <w:p w14:paraId="3433C100" w14:textId="77777777" w:rsidR="00EA5DC1" w:rsidRDefault="00EA5DC1" w:rsidP="00EA5DC1">
      <w:r>
        <w:t>• +1 689 278 1000 US</w:t>
      </w:r>
    </w:p>
    <w:p w14:paraId="407FE887" w14:textId="77777777" w:rsidR="00EA5DC1" w:rsidRDefault="00EA5DC1" w:rsidP="00EA5DC1">
      <w:r>
        <w:t>• +1 301 715 8592 US (Washington DC)</w:t>
      </w:r>
    </w:p>
    <w:p w14:paraId="0608607B" w14:textId="77777777" w:rsidR="00EA5DC1" w:rsidRDefault="00EA5DC1" w:rsidP="00EA5DC1">
      <w:r>
        <w:t>• +1 305 224 1968 US</w:t>
      </w:r>
    </w:p>
    <w:p w14:paraId="0A6A1592" w14:textId="77777777" w:rsidR="00EA5DC1" w:rsidRDefault="00EA5DC1" w:rsidP="00EA5DC1">
      <w:r>
        <w:t>• +1 309 205 3325 US</w:t>
      </w:r>
    </w:p>
    <w:p w14:paraId="22CA2F13" w14:textId="77777777" w:rsidR="00EA5DC1" w:rsidRDefault="00EA5DC1" w:rsidP="00EA5DC1">
      <w:r>
        <w:t>• +1 312 626 6799 US (Chicago)</w:t>
      </w:r>
    </w:p>
    <w:p w14:paraId="417CA5BF" w14:textId="77777777" w:rsidR="00EA5DC1" w:rsidRDefault="00EA5DC1" w:rsidP="00EA5DC1">
      <w:r>
        <w:t>• +1 360 209 5623 US</w:t>
      </w:r>
    </w:p>
    <w:p w14:paraId="65EF72EA" w14:textId="77777777" w:rsidR="00EA5DC1" w:rsidRDefault="00EA5DC1" w:rsidP="00EA5DC1">
      <w:r>
        <w:t>• +1 386 347 5053 US</w:t>
      </w:r>
    </w:p>
    <w:p w14:paraId="2E1875BE" w14:textId="77777777" w:rsidR="00EA5DC1" w:rsidRDefault="00EA5DC1" w:rsidP="00EA5DC1">
      <w:r>
        <w:t>• +1 507 473 4847 US</w:t>
      </w:r>
    </w:p>
    <w:p w14:paraId="7B69C1BA" w14:textId="77777777" w:rsidR="00EA5DC1" w:rsidRDefault="00EA5DC1" w:rsidP="00EA5DC1">
      <w:r>
        <w:t>• +1 564 217 2000 US</w:t>
      </w:r>
    </w:p>
    <w:p w14:paraId="2339F642" w14:textId="77777777" w:rsidR="00EA5DC1" w:rsidRDefault="00EA5DC1" w:rsidP="00EA5DC1">
      <w:r>
        <w:t>• +1 646 558 8656 US (New York)</w:t>
      </w:r>
    </w:p>
    <w:p w14:paraId="01A8F4DB" w14:textId="77777777" w:rsidR="00EA5DC1" w:rsidRDefault="00EA5DC1" w:rsidP="00EA5DC1">
      <w:r>
        <w:t>• +1 646 931 3860 US</w:t>
      </w:r>
    </w:p>
    <w:p w14:paraId="49C635D9" w14:textId="77777777" w:rsidR="00EA5DC1" w:rsidRDefault="00EA5DC1" w:rsidP="00EA5DC1"/>
    <w:p w14:paraId="540C99D4" w14:textId="77777777" w:rsidR="00EA5DC1" w:rsidRDefault="00EA5DC1" w:rsidP="00EA5DC1">
      <w:r>
        <w:t>Meeting ID: 884 0156 4296</w:t>
      </w:r>
    </w:p>
    <w:p w14:paraId="027630B6" w14:textId="77777777" w:rsidR="00EA5DC1" w:rsidRDefault="00EA5DC1" w:rsidP="00EA5DC1">
      <w:r>
        <w:t>Passcode: 418091</w:t>
      </w:r>
    </w:p>
    <w:p w14:paraId="0B376FAA" w14:textId="77777777" w:rsidR="00EA5DC1" w:rsidRDefault="00EA5DC1" w:rsidP="00EA5DC1"/>
    <w:p w14:paraId="68C3936A" w14:textId="77777777" w:rsidR="00EA5DC1" w:rsidRDefault="00EA5DC1" w:rsidP="00EA5DC1">
      <w:r>
        <w:t xml:space="preserve">Find your local number: </w:t>
      </w:r>
      <w:hyperlink r:id="rId13" w:history="1">
        <w:r>
          <w:rPr>
            <w:rStyle w:val="Hyperlink"/>
          </w:rPr>
          <w:t>https://us02web.zoom.us/u/ketehywd5A</w:t>
        </w:r>
      </w:hyperlink>
    </w:p>
    <w:p w14:paraId="5A20CC65" w14:textId="77777777" w:rsidR="00E30B1A" w:rsidRPr="00FD6981" w:rsidRDefault="00E30B1A" w:rsidP="00E30B1A">
      <w:pPr>
        <w:tabs>
          <w:tab w:val="left" w:pos="1680"/>
        </w:tabs>
        <w:rPr>
          <w:rFonts w:ascii="Times New Roman" w:hAnsi="Times New Roman"/>
          <w:szCs w:val="24"/>
        </w:rPr>
      </w:pPr>
    </w:p>
    <w:p w14:paraId="57510287" w14:textId="41EA4F9E" w:rsidR="00D74188" w:rsidRPr="00655625" w:rsidRDefault="00D74188" w:rsidP="00B27482">
      <w:pPr>
        <w:jc w:val="center"/>
        <w:rPr>
          <w:rFonts w:ascii="Times New Roman" w:hAnsi="Times New Roman"/>
        </w:rPr>
      </w:pPr>
    </w:p>
    <w:sectPr w:rsidR="00D74188" w:rsidRPr="00655625" w:rsidSect="00254DE8">
      <w:headerReference w:type="default" r:id="rId14"/>
      <w:footerReference w:type="default" r:id="rId15"/>
      <w:type w:val="continuous"/>
      <w:pgSz w:w="12240" w:h="15840"/>
      <w:pgMar w:top="144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30BE" w14:textId="77777777" w:rsidR="00C963C6" w:rsidRDefault="00C963C6" w:rsidP="001B6569">
      <w:r>
        <w:separator/>
      </w:r>
    </w:p>
  </w:endnote>
  <w:endnote w:type="continuationSeparator" w:id="0">
    <w:p w14:paraId="67FA6F2F" w14:textId="77777777" w:rsidR="00C963C6" w:rsidRDefault="00C963C6" w:rsidP="001B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52619"/>
      <w:docPartObj>
        <w:docPartGallery w:val="Page Numbers (Bottom of Page)"/>
        <w:docPartUnique/>
      </w:docPartObj>
    </w:sdtPr>
    <w:sdtEndPr>
      <w:rPr>
        <w:noProof/>
      </w:rPr>
    </w:sdtEndPr>
    <w:sdtContent>
      <w:p w14:paraId="1C0C4F3D" w14:textId="77777777" w:rsidR="001B6569" w:rsidRDefault="001B6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89B33" w14:textId="77777777" w:rsidR="001B6569" w:rsidRDefault="001B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077F" w14:textId="77777777" w:rsidR="00C963C6" w:rsidRDefault="00C963C6" w:rsidP="001B6569">
      <w:r>
        <w:separator/>
      </w:r>
    </w:p>
  </w:footnote>
  <w:footnote w:type="continuationSeparator" w:id="0">
    <w:p w14:paraId="74544341" w14:textId="77777777" w:rsidR="00C963C6" w:rsidRDefault="00C963C6" w:rsidP="001B6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7955"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r w:rsidRPr="0082770C">
      <w:rPr>
        <w:noProof/>
      </w:rPr>
      <w:drawing>
        <wp:anchor distT="0" distB="0" distL="114300" distR="114300" simplePos="0" relativeHeight="251661312" behindDoc="0" locked="0" layoutInCell="1" allowOverlap="1" wp14:anchorId="213C2728" wp14:editId="4DB0249F">
          <wp:simplePos x="0" y="0"/>
          <wp:positionH relativeFrom="column">
            <wp:posOffset>2657475</wp:posOffset>
          </wp:positionH>
          <wp:positionV relativeFrom="paragraph">
            <wp:posOffset>53340</wp:posOffset>
          </wp:positionV>
          <wp:extent cx="942975" cy="927735"/>
          <wp:effectExtent l="0" t="0" r="9525" b="571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sidRPr="0082770C">
      <w:rPr>
        <w:noProof/>
      </w:rPr>
      <mc:AlternateContent>
        <mc:Choice Requires="wps">
          <w:drawing>
            <wp:anchor distT="0" distB="0" distL="114300" distR="114300" simplePos="0" relativeHeight="251659264" behindDoc="0" locked="0" layoutInCell="1" allowOverlap="1" wp14:anchorId="547402ED" wp14:editId="33FF0063">
              <wp:simplePos x="0" y="0"/>
              <wp:positionH relativeFrom="column">
                <wp:posOffset>-304800</wp:posOffset>
              </wp:positionH>
              <wp:positionV relativeFrom="paragraph">
                <wp:posOffset>62865</wp:posOffset>
              </wp:positionV>
              <wp:extent cx="1578610" cy="532765"/>
              <wp:effectExtent l="0" t="0" r="2540" b="635"/>
              <wp:wrapNone/>
              <wp:docPr id="6" name="Text Box 6"/>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53A463F2" w14:textId="77777777" w:rsidR="0082770C" w:rsidRPr="00EC5212" w:rsidRDefault="0082770C" w:rsidP="0082770C">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649B2DB4" w14:textId="77777777" w:rsidR="0082770C" w:rsidRPr="005C1394" w:rsidRDefault="0082770C" w:rsidP="0082770C">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303536B9" w14:textId="77777777" w:rsidR="0082770C" w:rsidRPr="00EC5212" w:rsidRDefault="0082770C" w:rsidP="0082770C">
                          <w:pPr>
                            <w:tabs>
                              <w:tab w:val="left" w:pos="-720"/>
                            </w:tabs>
                            <w:suppressAutoHyphens/>
                            <w:jc w:val="center"/>
                            <w:rPr>
                              <w:rFonts w:ascii="Arial" w:hAnsi="Arial" w:cs="Arial"/>
                              <w:spacing w:val="-1"/>
                              <w:sz w:val="12"/>
                            </w:rPr>
                          </w:pPr>
                        </w:p>
                        <w:p w14:paraId="04811301" w14:textId="77777777" w:rsidR="0082770C" w:rsidRPr="00EC5212" w:rsidRDefault="0082770C" w:rsidP="0082770C">
                          <w:pPr>
                            <w:tabs>
                              <w:tab w:val="left" w:pos="-720"/>
                            </w:tabs>
                            <w:suppressAutoHyphens/>
                            <w:jc w:val="center"/>
                            <w:rPr>
                              <w:rFonts w:ascii="Arial" w:hAnsi="Arial" w:cs="Arial"/>
                              <w:b/>
                              <w:spacing w:val="-1"/>
                              <w:sz w:val="12"/>
                            </w:rPr>
                          </w:pPr>
                          <w:r>
                            <w:rPr>
                              <w:rFonts w:ascii="Arial" w:hAnsi="Arial" w:cs="Arial"/>
                              <w:b/>
                              <w:spacing w:val="-1"/>
                              <w:sz w:val="12"/>
                            </w:rPr>
                            <w:t>SYLVIA LUKE</w:t>
                          </w:r>
                        </w:p>
                        <w:p w14:paraId="66C2BEE4" w14:textId="77777777" w:rsidR="0082770C" w:rsidRPr="005C1394" w:rsidRDefault="0082770C" w:rsidP="0082770C">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7402ED" id="_x0000_t202" coordsize="21600,21600" o:spt="202" path="m,l,21600r21600,l21600,xe">
              <v:stroke joinstyle="miter"/>
              <v:path gradientshapeok="t" o:connecttype="rect"/>
            </v:shapetype>
            <v:shape id="Text Box 6" o:spid="_x0000_s1026" type="#_x0000_t202" style="position:absolute;left:0;text-align:left;margin-left:-24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" fillcolor="window" stroked="f" strokeweight=".5pt">
              <v:textbox>
                <w:txbxContent>
                  <w:p w14:paraId="53A463F2" w14:textId="77777777" w:rsidR="0082770C" w:rsidRPr="00EC5212" w:rsidRDefault="0082770C" w:rsidP="0082770C">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649B2DB4" w14:textId="77777777" w:rsidR="0082770C" w:rsidRPr="005C1394" w:rsidRDefault="0082770C" w:rsidP="0082770C">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303536B9" w14:textId="77777777" w:rsidR="0082770C" w:rsidRPr="00EC5212" w:rsidRDefault="0082770C" w:rsidP="0082770C">
                    <w:pPr>
                      <w:tabs>
                        <w:tab w:val="left" w:pos="-720"/>
                      </w:tabs>
                      <w:suppressAutoHyphens/>
                      <w:jc w:val="center"/>
                      <w:rPr>
                        <w:rFonts w:ascii="Arial" w:hAnsi="Arial" w:cs="Arial"/>
                        <w:spacing w:val="-1"/>
                        <w:sz w:val="12"/>
                      </w:rPr>
                    </w:pPr>
                  </w:p>
                  <w:p w14:paraId="04811301" w14:textId="77777777" w:rsidR="0082770C" w:rsidRPr="00EC5212" w:rsidRDefault="0082770C" w:rsidP="0082770C">
                    <w:pPr>
                      <w:tabs>
                        <w:tab w:val="left" w:pos="-720"/>
                      </w:tabs>
                      <w:suppressAutoHyphens/>
                      <w:jc w:val="center"/>
                      <w:rPr>
                        <w:rFonts w:ascii="Arial" w:hAnsi="Arial" w:cs="Arial"/>
                        <w:b/>
                        <w:spacing w:val="-1"/>
                        <w:sz w:val="12"/>
                      </w:rPr>
                    </w:pPr>
                    <w:r>
                      <w:rPr>
                        <w:rFonts w:ascii="Arial" w:hAnsi="Arial" w:cs="Arial"/>
                        <w:b/>
                        <w:spacing w:val="-1"/>
                        <w:sz w:val="12"/>
                      </w:rPr>
                      <w:t>SYLVIA LUKE</w:t>
                    </w:r>
                  </w:p>
                  <w:p w14:paraId="66C2BEE4" w14:textId="77777777" w:rsidR="0082770C" w:rsidRPr="005C1394" w:rsidRDefault="0082770C" w:rsidP="0082770C">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v:textbox>
            </v:shape>
          </w:pict>
        </mc:Fallback>
      </mc:AlternateContent>
    </w:r>
    <w:r w:rsidRPr="0082770C">
      <w:rPr>
        <w:noProof/>
      </w:rPr>
      <mc:AlternateContent>
        <mc:Choice Requires="wps">
          <w:drawing>
            <wp:anchor distT="0" distB="0" distL="114300" distR="114300" simplePos="0" relativeHeight="251662336" behindDoc="0" locked="0" layoutInCell="1" allowOverlap="1" wp14:anchorId="2457DA65" wp14:editId="22D37C72">
              <wp:simplePos x="0" y="0"/>
              <wp:positionH relativeFrom="column">
                <wp:posOffset>4907280</wp:posOffset>
              </wp:positionH>
              <wp:positionV relativeFrom="paragraph">
                <wp:posOffset>-80010</wp:posOffset>
              </wp:positionV>
              <wp:extent cx="1697990" cy="2158365"/>
              <wp:effectExtent l="0" t="0" r="16510" b="13335"/>
              <wp:wrapNone/>
              <wp:docPr id="5" name="Text Box 5"/>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2E17D287" w14:textId="77777777" w:rsidR="0082770C" w:rsidRPr="00D873B8" w:rsidRDefault="0082770C" w:rsidP="0082770C">
                          <w:pPr>
                            <w:tabs>
                              <w:tab w:val="center" w:pos="864"/>
                            </w:tabs>
                            <w:suppressAutoHyphens/>
                            <w:ind w:left="36"/>
                            <w:jc w:val="center"/>
                            <w:rPr>
                              <w:rFonts w:ascii="Arial" w:hAnsi="Arial" w:cs="Arial"/>
                              <w:b/>
                              <w:spacing w:val="-1"/>
                              <w:sz w:val="12"/>
                            </w:rPr>
                          </w:pPr>
                        </w:p>
                        <w:p w14:paraId="62F45FA1" w14:textId="77777777" w:rsidR="0082770C" w:rsidRPr="00D873B8" w:rsidRDefault="0082770C" w:rsidP="0082770C">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5405947B" w14:textId="77777777" w:rsidR="0082770C" w:rsidRPr="00D873B8" w:rsidRDefault="0082770C" w:rsidP="0082770C">
                          <w:pPr>
                            <w:jc w:val="center"/>
                            <w:rPr>
                              <w:rFonts w:ascii="Arial" w:hAnsi="Arial" w:cs="Arial"/>
                              <w:sz w:val="10"/>
                            </w:rPr>
                          </w:pPr>
                          <w:r w:rsidRPr="00D873B8">
                            <w:rPr>
                              <w:rFonts w:ascii="Arial" w:hAnsi="Arial" w:cs="Arial"/>
                              <w:sz w:val="10"/>
                            </w:rPr>
                            <w:t xml:space="preserve"> CHAIRPERSON</w:t>
                          </w:r>
                        </w:p>
                        <w:p w14:paraId="751E0939" w14:textId="77777777" w:rsidR="0082770C" w:rsidRPr="00D873B8" w:rsidRDefault="0082770C" w:rsidP="0082770C">
                          <w:pPr>
                            <w:jc w:val="center"/>
                            <w:rPr>
                              <w:rFonts w:ascii="Arial" w:hAnsi="Arial" w:cs="Arial"/>
                              <w:sz w:val="10"/>
                            </w:rPr>
                          </w:pPr>
                          <w:r w:rsidRPr="00D873B8">
                            <w:rPr>
                              <w:rFonts w:ascii="Arial" w:hAnsi="Arial" w:cs="Arial"/>
                              <w:sz w:val="10"/>
                            </w:rPr>
                            <w:t>BOARD OF LAND AND NATURAL RESOURCES</w:t>
                          </w:r>
                        </w:p>
                        <w:p w14:paraId="1C54C80B" w14:textId="77777777" w:rsidR="0082770C" w:rsidRDefault="0082770C" w:rsidP="0082770C">
                          <w:pPr>
                            <w:jc w:val="center"/>
                            <w:rPr>
                              <w:rFonts w:ascii="Arial" w:hAnsi="Arial" w:cs="Arial"/>
                              <w:sz w:val="10"/>
                            </w:rPr>
                          </w:pPr>
                          <w:r w:rsidRPr="00D873B8">
                            <w:rPr>
                              <w:rFonts w:ascii="Arial" w:hAnsi="Arial" w:cs="Arial"/>
                              <w:sz w:val="10"/>
                            </w:rPr>
                            <w:t>COMMISSION ON WATER RESOURCE MANAGEMENT</w:t>
                          </w:r>
                        </w:p>
                        <w:p w14:paraId="7B8B1D0B" w14:textId="77777777" w:rsidR="0082770C" w:rsidRPr="00B2366E" w:rsidRDefault="0082770C" w:rsidP="0082770C">
                          <w:pPr>
                            <w:jc w:val="center"/>
                            <w:rPr>
                              <w:rFonts w:ascii="Arial" w:hAnsi="Arial" w:cs="Arial"/>
                              <w:b/>
                              <w:bCs/>
                              <w:sz w:val="10"/>
                            </w:rPr>
                          </w:pPr>
                        </w:p>
                        <w:p w14:paraId="22E6210A" w14:textId="1CE854ED" w:rsidR="0082770C" w:rsidRPr="00B2366E" w:rsidRDefault="00372807" w:rsidP="0082770C">
                          <w:pPr>
                            <w:jc w:val="center"/>
                            <w:rPr>
                              <w:rFonts w:ascii="Arial" w:hAnsi="Arial" w:cs="Arial"/>
                              <w:b/>
                              <w:bCs/>
                              <w:sz w:val="10"/>
                            </w:rPr>
                          </w:pPr>
                          <w:r>
                            <w:rPr>
                              <w:rFonts w:ascii="Arial" w:hAnsi="Arial" w:cs="Arial"/>
                              <w:b/>
                              <w:bCs/>
                              <w:sz w:val="10"/>
                            </w:rPr>
                            <w:t>RYAN</w:t>
                          </w:r>
                          <w:r w:rsidR="0082770C">
                            <w:rPr>
                              <w:rFonts w:ascii="Arial" w:hAnsi="Arial" w:cs="Arial"/>
                              <w:b/>
                              <w:bCs/>
                              <w:sz w:val="10"/>
                            </w:rPr>
                            <w:t xml:space="preserve"> </w:t>
                          </w:r>
                          <w:r>
                            <w:rPr>
                              <w:rFonts w:ascii="Arial" w:hAnsi="Arial" w:cs="Arial"/>
                              <w:b/>
                              <w:bCs/>
                              <w:sz w:val="10"/>
                            </w:rPr>
                            <w:t>K.P</w:t>
                          </w:r>
                          <w:r w:rsidR="0082770C">
                            <w:rPr>
                              <w:rFonts w:ascii="Arial" w:hAnsi="Arial" w:cs="Arial"/>
                              <w:b/>
                              <w:bCs/>
                              <w:sz w:val="10"/>
                            </w:rPr>
                            <w:t xml:space="preserve">. </w:t>
                          </w:r>
                          <w:r>
                            <w:rPr>
                              <w:rFonts w:ascii="Arial" w:hAnsi="Arial" w:cs="Arial"/>
                              <w:b/>
                              <w:bCs/>
                              <w:sz w:val="10"/>
                            </w:rPr>
                            <w:t>KANAKA’OLE</w:t>
                          </w:r>
                        </w:p>
                        <w:p w14:paraId="718E41CA" w14:textId="77777777" w:rsidR="0082770C" w:rsidRDefault="0082770C" w:rsidP="0082770C">
                          <w:pPr>
                            <w:jc w:val="center"/>
                            <w:rPr>
                              <w:rFonts w:ascii="Arial" w:hAnsi="Arial" w:cs="Arial"/>
                              <w:sz w:val="10"/>
                            </w:rPr>
                          </w:pPr>
                          <w:r>
                            <w:rPr>
                              <w:rFonts w:ascii="Arial" w:hAnsi="Arial" w:cs="Arial"/>
                              <w:sz w:val="10"/>
                            </w:rPr>
                            <w:t>FIRST DEPUTY</w:t>
                          </w:r>
                        </w:p>
                        <w:p w14:paraId="797ED552" w14:textId="77777777" w:rsidR="0082770C" w:rsidRPr="00D873B8" w:rsidRDefault="0082770C" w:rsidP="0082770C">
                          <w:pPr>
                            <w:jc w:val="center"/>
                            <w:rPr>
                              <w:rFonts w:ascii="Arial" w:hAnsi="Arial" w:cs="Arial"/>
                              <w:sz w:val="10"/>
                            </w:rPr>
                          </w:pPr>
                        </w:p>
                        <w:p w14:paraId="11CA9D35" w14:textId="31387013" w:rsidR="0082770C" w:rsidRPr="00D873B8" w:rsidRDefault="00A40262" w:rsidP="0082770C">
                          <w:pPr>
                            <w:ind w:firstLine="720"/>
                            <w:rPr>
                              <w:rFonts w:ascii="Arial" w:hAnsi="Arial" w:cs="Arial"/>
                              <w:b/>
                              <w:sz w:val="10"/>
                            </w:rPr>
                          </w:pPr>
                          <w:r>
                            <w:rPr>
                              <w:rFonts w:ascii="Arial" w:hAnsi="Arial" w:cs="Arial"/>
                              <w:b/>
                              <w:sz w:val="10"/>
                            </w:rPr>
                            <w:t>DEAN D. UYENO</w:t>
                          </w:r>
                        </w:p>
                        <w:p w14:paraId="24FDBBD1" w14:textId="49F5EF54" w:rsidR="0082770C" w:rsidRPr="00D873B8" w:rsidRDefault="00A40262" w:rsidP="0082770C">
                          <w:pPr>
                            <w:jc w:val="center"/>
                            <w:rPr>
                              <w:rFonts w:ascii="Arial" w:hAnsi="Arial" w:cs="Arial"/>
                              <w:sz w:val="10"/>
                            </w:rPr>
                          </w:pPr>
                          <w:r>
                            <w:rPr>
                              <w:rFonts w:ascii="Arial" w:hAnsi="Arial" w:cs="Arial"/>
                              <w:sz w:val="10"/>
                            </w:rPr>
                            <w:t xml:space="preserve">ACTING </w:t>
                          </w:r>
                          <w:r w:rsidR="0082770C" w:rsidRPr="00D873B8">
                            <w:rPr>
                              <w:rFonts w:ascii="Arial" w:hAnsi="Arial" w:cs="Arial"/>
                              <w:sz w:val="10"/>
                            </w:rPr>
                            <w:t>DEPUTY DIRECTOR - WATER</w:t>
                          </w:r>
                        </w:p>
                        <w:p w14:paraId="351B184B" w14:textId="77777777" w:rsidR="0082770C" w:rsidRPr="00D873B8" w:rsidRDefault="0082770C" w:rsidP="0082770C">
                          <w:pPr>
                            <w:jc w:val="center"/>
                            <w:rPr>
                              <w:rFonts w:ascii="Arial" w:hAnsi="Arial" w:cs="Arial"/>
                              <w:sz w:val="10"/>
                            </w:rPr>
                          </w:pPr>
                        </w:p>
                        <w:p w14:paraId="6B7FC724"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AQUATIC RESOURCES</w:t>
                          </w:r>
                        </w:p>
                        <w:p w14:paraId="20079E60"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BOATING AND OCEAN RECREATION</w:t>
                          </w:r>
                        </w:p>
                        <w:p w14:paraId="5F538ABC"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BUREAU OF CONVEYANCES</w:t>
                          </w:r>
                        </w:p>
                        <w:p w14:paraId="22FE418A"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COMMISSION ON WATER RESOURCE MANAGEMENT</w:t>
                          </w:r>
                        </w:p>
                        <w:p w14:paraId="0F250C8C"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CONSERVATION AND COASTAL LANDS</w:t>
                          </w:r>
                        </w:p>
                        <w:p w14:paraId="1B5F204B"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CONSERVATION AND RESOURCES ENFORCEMENT</w:t>
                          </w:r>
                        </w:p>
                        <w:p w14:paraId="2B66910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ENGINEERING</w:t>
                          </w:r>
                        </w:p>
                        <w:p w14:paraId="18D65A5D"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FORESTRY AND WILDLIFE</w:t>
                          </w:r>
                        </w:p>
                        <w:p w14:paraId="72556AB0"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HISTORIC PRESERVATION</w:t>
                          </w:r>
                        </w:p>
                        <w:p w14:paraId="51EAD806" w14:textId="77777777" w:rsidR="0082770C" w:rsidRPr="00D873B8" w:rsidRDefault="0082770C" w:rsidP="0082770C">
                          <w:pPr>
                            <w:pStyle w:val="BodyText"/>
                            <w:jc w:val="center"/>
                            <w:rPr>
                              <w:rFonts w:cs="Arial"/>
                            </w:rPr>
                          </w:pPr>
                          <w:r w:rsidRPr="00D873B8">
                            <w:rPr>
                              <w:rFonts w:cs="Arial"/>
                            </w:rPr>
                            <w:t>KAHOOLAWE ISLAND RESERVE COMMISSION</w:t>
                          </w:r>
                        </w:p>
                        <w:p w14:paraId="396E423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LAND</w:t>
                          </w:r>
                        </w:p>
                        <w:p w14:paraId="55EED7E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STATE PARKS</w:t>
                          </w:r>
                        </w:p>
                        <w:p w14:paraId="46DD7AEE" w14:textId="77777777" w:rsidR="0082770C" w:rsidRDefault="0082770C" w:rsidP="0082770C">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57DA65" id="Text Box 5" o:spid="_x0000_s1027" type="#_x0000_t202" style="position:absolute;left:0;text-align:left;margin-left:386.4pt;margin-top:-6.3pt;width:133.7pt;height:169.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2E17D287" w14:textId="77777777" w:rsidR="0082770C" w:rsidRPr="00D873B8" w:rsidRDefault="0082770C" w:rsidP="0082770C">
                    <w:pPr>
                      <w:tabs>
                        <w:tab w:val="center" w:pos="864"/>
                      </w:tabs>
                      <w:suppressAutoHyphens/>
                      <w:ind w:left="36"/>
                      <w:jc w:val="center"/>
                      <w:rPr>
                        <w:rFonts w:ascii="Arial" w:hAnsi="Arial" w:cs="Arial"/>
                        <w:b/>
                        <w:spacing w:val="-1"/>
                        <w:sz w:val="12"/>
                      </w:rPr>
                    </w:pPr>
                  </w:p>
                  <w:p w14:paraId="62F45FA1" w14:textId="77777777" w:rsidR="0082770C" w:rsidRPr="00D873B8" w:rsidRDefault="0082770C" w:rsidP="0082770C">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5405947B" w14:textId="77777777" w:rsidR="0082770C" w:rsidRPr="00D873B8" w:rsidRDefault="0082770C" w:rsidP="0082770C">
                    <w:pPr>
                      <w:jc w:val="center"/>
                      <w:rPr>
                        <w:rFonts w:ascii="Arial" w:hAnsi="Arial" w:cs="Arial"/>
                        <w:sz w:val="10"/>
                      </w:rPr>
                    </w:pPr>
                    <w:r w:rsidRPr="00D873B8">
                      <w:rPr>
                        <w:rFonts w:ascii="Arial" w:hAnsi="Arial" w:cs="Arial"/>
                        <w:sz w:val="10"/>
                      </w:rPr>
                      <w:t xml:space="preserve"> CHAIRPERSON</w:t>
                    </w:r>
                  </w:p>
                  <w:p w14:paraId="751E0939" w14:textId="77777777" w:rsidR="0082770C" w:rsidRPr="00D873B8" w:rsidRDefault="0082770C" w:rsidP="0082770C">
                    <w:pPr>
                      <w:jc w:val="center"/>
                      <w:rPr>
                        <w:rFonts w:ascii="Arial" w:hAnsi="Arial" w:cs="Arial"/>
                        <w:sz w:val="10"/>
                      </w:rPr>
                    </w:pPr>
                    <w:r w:rsidRPr="00D873B8">
                      <w:rPr>
                        <w:rFonts w:ascii="Arial" w:hAnsi="Arial" w:cs="Arial"/>
                        <w:sz w:val="10"/>
                      </w:rPr>
                      <w:t>BOARD OF LAND AND NATURAL RESOURCES</w:t>
                    </w:r>
                  </w:p>
                  <w:p w14:paraId="1C54C80B" w14:textId="77777777" w:rsidR="0082770C" w:rsidRDefault="0082770C" w:rsidP="0082770C">
                    <w:pPr>
                      <w:jc w:val="center"/>
                      <w:rPr>
                        <w:rFonts w:ascii="Arial" w:hAnsi="Arial" w:cs="Arial"/>
                        <w:sz w:val="10"/>
                      </w:rPr>
                    </w:pPr>
                    <w:r w:rsidRPr="00D873B8">
                      <w:rPr>
                        <w:rFonts w:ascii="Arial" w:hAnsi="Arial" w:cs="Arial"/>
                        <w:sz w:val="10"/>
                      </w:rPr>
                      <w:t>COMMISSION ON WATER RESOURCE MANAGEMENT</w:t>
                    </w:r>
                  </w:p>
                  <w:p w14:paraId="7B8B1D0B" w14:textId="77777777" w:rsidR="0082770C" w:rsidRPr="00B2366E" w:rsidRDefault="0082770C" w:rsidP="0082770C">
                    <w:pPr>
                      <w:jc w:val="center"/>
                      <w:rPr>
                        <w:rFonts w:ascii="Arial" w:hAnsi="Arial" w:cs="Arial"/>
                        <w:b/>
                        <w:bCs/>
                        <w:sz w:val="10"/>
                      </w:rPr>
                    </w:pPr>
                  </w:p>
                  <w:p w14:paraId="22E6210A" w14:textId="1CE854ED" w:rsidR="0082770C" w:rsidRPr="00B2366E" w:rsidRDefault="00372807" w:rsidP="0082770C">
                    <w:pPr>
                      <w:jc w:val="center"/>
                      <w:rPr>
                        <w:rFonts w:ascii="Arial" w:hAnsi="Arial" w:cs="Arial"/>
                        <w:b/>
                        <w:bCs/>
                        <w:sz w:val="10"/>
                      </w:rPr>
                    </w:pPr>
                    <w:r>
                      <w:rPr>
                        <w:rFonts w:ascii="Arial" w:hAnsi="Arial" w:cs="Arial"/>
                        <w:b/>
                        <w:bCs/>
                        <w:sz w:val="10"/>
                      </w:rPr>
                      <w:t>RYAN</w:t>
                    </w:r>
                    <w:r w:rsidR="0082770C">
                      <w:rPr>
                        <w:rFonts w:ascii="Arial" w:hAnsi="Arial" w:cs="Arial"/>
                        <w:b/>
                        <w:bCs/>
                        <w:sz w:val="10"/>
                      </w:rPr>
                      <w:t xml:space="preserve"> </w:t>
                    </w:r>
                    <w:r>
                      <w:rPr>
                        <w:rFonts w:ascii="Arial" w:hAnsi="Arial" w:cs="Arial"/>
                        <w:b/>
                        <w:bCs/>
                        <w:sz w:val="10"/>
                      </w:rPr>
                      <w:t>K.P</w:t>
                    </w:r>
                    <w:r w:rsidR="0082770C">
                      <w:rPr>
                        <w:rFonts w:ascii="Arial" w:hAnsi="Arial" w:cs="Arial"/>
                        <w:b/>
                        <w:bCs/>
                        <w:sz w:val="10"/>
                      </w:rPr>
                      <w:t xml:space="preserve">. </w:t>
                    </w:r>
                    <w:r>
                      <w:rPr>
                        <w:rFonts w:ascii="Arial" w:hAnsi="Arial" w:cs="Arial"/>
                        <w:b/>
                        <w:bCs/>
                        <w:sz w:val="10"/>
                      </w:rPr>
                      <w:t>KANAKA’OLE</w:t>
                    </w:r>
                  </w:p>
                  <w:p w14:paraId="718E41CA" w14:textId="77777777" w:rsidR="0082770C" w:rsidRDefault="0082770C" w:rsidP="0082770C">
                    <w:pPr>
                      <w:jc w:val="center"/>
                      <w:rPr>
                        <w:rFonts w:ascii="Arial" w:hAnsi="Arial" w:cs="Arial"/>
                        <w:sz w:val="10"/>
                      </w:rPr>
                    </w:pPr>
                    <w:r>
                      <w:rPr>
                        <w:rFonts w:ascii="Arial" w:hAnsi="Arial" w:cs="Arial"/>
                        <w:sz w:val="10"/>
                      </w:rPr>
                      <w:t>FIRST DEPUTY</w:t>
                    </w:r>
                  </w:p>
                  <w:p w14:paraId="797ED552" w14:textId="77777777" w:rsidR="0082770C" w:rsidRPr="00D873B8" w:rsidRDefault="0082770C" w:rsidP="0082770C">
                    <w:pPr>
                      <w:jc w:val="center"/>
                      <w:rPr>
                        <w:rFonts w:ascii="Arial" w:hAnsi="Arial" w:cs="Arial"/>
                        <w:sz w:val="10"/>
                      </w:rPr>
                    </w:pPr>
                  </w:p>
                  <w:p w14:paraId="11CA9D35" w14:textId="31387013" w:rsidR="0082770C" w:rsidRPr="00D873B8" w:rsidRDefault="00A40262" w:rsidP="0082770C">
                    <w:pPr>
                      <w:ind w:firstLine="720"/>
                      <w:rPr>
                        <w:rFonts w:ascii="Arial" w:hAnsi="Arial" w:cs="Arial"/>
                        <w:b/>
                        <w:sz w:val="10"/>
                      </w:rPr>
                    </w:pPr>
                    <w:r>
                      <w:rPr>
                        <w:rFonts w:ascii="Arial" w:hAnsi="Arial" w:cs="Arial"/>
                        <w:b/>
                        <w:sz w:val="10"/>
                      </w:rPr>
                      <w:t>DEAN D. UYENO</w:t>
                    </w:r>
                  </w:p>
                  <w:p w14:paraId="24FDBBD1" w14:textId="49F5EF54" w:rsidR="0082770C" w:rsidRPr="00D873B8" w:rsidRDefault="00A40262" w:rsidP="0082770C">
                    <w:pPr>
                      <w:jc w:val="center"/>
                      <w:rPr>
                        <w:rFonts w:ascii="Arial" w:hAnsi="Arial" w:cs="Arial"/>
                        <w:sz w:val="10"/>
                      </w:rPr>
                    </w:pPr>
                    <w:r>
                      <w:rPr>
                        <w:rFonts w:ascii="Arial" w:hAnsi="Arial" w:cs="Arial"/>
                        <w:sz w:val="10"/>
                      </w:rPr>
                      <w:t xml:space="preserve">ACTING </w:t>
                    </w:r>
                    <w:r w:rsidR="0082770C" w:rsidRPr="00D873B8">
                      <w:rPr>
                        <w:rFonts w:ascii="Arial" w:hAnsi="Arial" w:cs="Arial"/>
                        <w:sz w:val="10"/>
                      </w:rPr>
                      <w:t>DEPUTY DIRECTOR - WATER</w:t>
                    </w:r>
                  </w:p>
                  <w:p w14:paraId="351B184B" w14:textId="77777777" w:rsidR="0082770C" w:rsidRPr="00D873B8" w:rsidRDefault="0082770C" w:rsidP="0082770C">
                    <w:pPr>
                      <w:jc w:val="center"/>
                      <w:rPr>
                        <w:rFonts w:ascii="Arial" w:hAnsi="Arial" w:cs="Arial"/>
                        <w:sz w:val="10"/>
                      </w:rPr>
                    </w:pPr>
                  </w:p>
                  <w:p w14:paraId="6B7FC724"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AQUATIC RESOURCES</w:t>
                    </w:r>
                  </w:p>
                  <w:p w14:paraId="20079E60"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BOATING AND OCEAN RECREATION</w:t>
                    </w:r>
                  </w:p>
                  <w:p w14:paraId="5F538ABC"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BUREAU OF CONVEYANCES</w:t>
                    </w:r>
                  </w:p>
                  <w:p w14:paraId="22FE418A"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COMMISSION ON WATER RESOURCE MANAGEMENT</w:t>
                    </w:r>
                  </w:p>
                  <w:p w14:paraId="0F250C8C"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CONSERVATION AND COASTAL LANDS</w:t>
                    </w:r>
                  </w:p>
                  <w:p w14:paraId="1B5F204B"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CONSERVATION AND RESOURCES ENFORCEMENT</w:t>
                    </w:r>
                  </w:p>
                  <w:p w14:paraId="2B66910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ENGINEERING</w:t>
                    </w:r>
                  </w:p>
                  <w:p w14:paraId="18D65A5D"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FORESTRY AND WILDLIFE</w:t>
                    </w:r>
                  </w:p>
                  <w:p w14:paraId="72556AB0"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HISTORIC PRESERVATION</w:t>
                    </w:r>
                  </w:p>
                  <w:p w14:paraId="51EAD806" w14:textId="77777777" w:rsidR="0082770C" w:rsidRPr="00D873B8" w:rsidRDefault="0082770C" w:rsidP="0082770C">
                    <w:pPr>
                      <w:pStyle w:val="BodyText"/>
                      <w:jc w:val="center"/>
                      <w:rPr>
                        <w:rFonts w:cs="Arial"/>
                      </w:rPr>
                    </w:pPr>
                    <w:r w:rsidRPr="00D873B8">
                      <w:rPr>
                        <w:rFonts w:cs="Arial"/>
                      </w:rPr>
                      <w:t>KAHOOLAWE ISLAND RESERVE COMMISSION</w:t>
                    </w:r>
                  </w:p>
                  <w:p w14:paraId="396E423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LAND</w:t>
                    </w:r>
                  </w:p>
                  <w:p w14:paraId="55EED7E6" w14:textId="77777777" w:rsidR="0082770C" w:rsidRPr="00D873B8" w:rsidRDefault="0082770C" w:rsidP="0082770C">
                    <w:pPr>
                      <w:tabs>
                        <w:tab w:val="left" w:pos="180"/>
                      </w:tabs>
                      <w:jc w:val="center"/>
                      <w:rPr>
                        <w:rFonts w:ascii="Arial" w:hAnsi="Arial" w:cs="Arial"/>
                        <w:sz w:val="10"/>
                      </w:rPr>
                    </w:pPr>
                    <w:r w:rsidRPr="00D873B8">
                      <w:rPr>
                        <w:rFonts w:ascii="Arial" w:hAnsi="Arial" w:cs="Arial"/>
                        <w:sz w:val="10"/>
                      </w:rPr>
                      <w:t>STATE PARKS</w:t>
                    </w:r>
                  </w:p>
                  <w:p w14:paraId="46DD7AEE" w14:textId="77777777" w:rsidR="0082770C" w:rsidRDefault="0082770C" w:rsidP="0082770C">
                    <w:pPr>
                      <w:tabs>
                        <w:tab w:val="center" w:pos="864"/>
                      </w:tabs>
                      <w:suppressAutoHyphens/>
                    </w:pPr>
                  </w:p>
                </w:txbxContent>
              </v:textbox>
            </v:shape>
          </w:pict>
        </mc:Fallback>
      </mc:AlternateContent>
    </w:r>
  </w:p>
  <w:p w14:paraId="39C1D746" w14:textId="77777777" w:rsidR="0082770C" w:rsidRPr="0082770C" w:rsidRDefault="0082770C" w:rsidP="0082770C">
    <w:pPr>
      <w:keepNext/>
      <w:keepLines/>
      <w:tabs>
        <w:tab w:val="left" w:pos="8004"/>
      </w:tabs>
      <w:suppressAutoHyphens/>
      <w:spacing w:line="286" w:lineRule="auto"/>
      <w:ind w:right="36"/>
      <w:outlineLvl w:val="0"/>
      <w:rPr>
        <w:rFonts w:ascii="Arial" w:hAnsi="Arial" w:cs="Arial"/>
        <w:b/>
        <w:spacing w:val="-2"/>
        <w:sz w:val="18"/>
      </w:rPr>
    </w:pPr>
    <w:r w:rsidRPr="0082770C">
      <w:rPr>
        <w:rFonts w:ascii="Arial" w:hAnsi="Arial" w:cs="Arial"/>
        <w:b/>
        <w:spacing w:val="-2"/>
        <w:sz w:val="18"/>
      </w:rPr>
      <w:tab/>
    </w:r>
  </w:p>
  <w:p w14:paraId="5C6C77F6"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p>
  <w:p w14:paraId="484308E9"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r w:rsidRPr="0082770C">
      <w:rPr>
        <w:noProof/>
      </w:rPr>
      <w:drawing>
        <wp:anchor distT="0" distB="0" distL="114300" distR="114300" simplePos="0" relativeHeight="251660288" behindDoc="0" locked="0" layoutInCell="1" allowOverlap="1" wp14:anchorId="201F75D2" wp14:editId="2CE9BE48">
          <wp:simplePos x="0" y="0"/>
          <wp:positionH relativeFrom="column">
            <wp:posOffset>-19050</wp:posOffset>
          </wp:positionH>
          <wp:positionV relativeFrom="paragraph">
            <wp:posOffset>147320</wp:posOffset>
          </wp:positionV>
          <wp:extent cx="962025" cy="87566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4EB9A5BD"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p>
  <w:p w14:paraId="43182E5C"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p>
  <w:p w14:paraId="11B74C14"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p>
  <w:p w14:paraId="3FEE47C6"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r w:rsidRPr="0082770C">
      <w:rPr>
        <w:rFonts w:ascii="Arial" w:hAnsi="Arial" w:cs="Arial"/>
        <w:b/>
        <w:spacing w:val="-2"/>
        <w:sz w:val="18"/>
      </w:rPr>
      <w:t xml:space="preserve">STATE OF </w:t>
    </w:r>
    <w:proofErr w:type="spellStart"/>
    <w:r w:rsidRPr="0082770C">
      <w:rPr>
        <w:rFonts w:ascii="Arial" w:hAnsi="Arial" w:cs="Arial"/>
        <w:b/>
        <w:spacing w:val="-2"/>
        <w:sz w:val="18"/>
      </w:rPr>
      <w:t>HAWAIʻI</w:t>
    </w:r>
    <w:proofErr w:type="spellEnd"/>
    <w:r w:rsidRPr="0082770C">
      <w:rPr>
        <w:rFonts w:ascii="Arial" w:hAnsi="Arial" w:cs="Arial"/>
        <w:b/>
        <w:spacing w:val="-2"/>
        <w:sz w:val="18"/>
      </w:rPr>
      <w:t xml:space="preserve"> | KA </w:t>
    </w:r>
    <w:proofErr w:type="spellStart"/>
    <w:r w:rsidRPr="0082770C">
      <w:rPr>
        <w:rFonts w:ascii="Arial" w:hAnsi="Arial" w:cs="Arial"/>
        <w:b/>
        <w:spacing w:val="-2"/>
        <w:sz w:val="18"/>
      </w:rPr>
      <w:t>MOKUʻĀINA</w:t>
    </w:r>
    <w:proofErr w:type="spellEnd"/>
    <w:r w:rsidRPr="0082770C">
      <w:rPr>
        <w:rFonts w:ascii="Arial" w:hAnsi="Arial" w:cs="Arial"/>
        <w:b/>
        <w:spacing w:val="-2"/>
        <w:sz w:val="18"/>
      </w:rPr>
      <w:t xml:space="preserve"> </w:t>
    </w:r>
    <w:proofErr w:type="spellStart"/>
    <w:r w:rsidRPr="0082770C">
      <w:rPr>
        <w:rFonts w:ascii="Arial" w:hAnsi="Arial" w:cs="Arial"/>
        <w:b/>
        <w:spacing w:val="-2"/>
        <w:sz w:val="18"/>
      </w:rPr>
      <w:t>ʻO</w:t>
    </w:r>
    <w:proofErr w:type="spellEnd"/>
    <w:r w:rsidRPr="0082770C">
      <w:rPr>
        <w:rFonts w:ascii="Arial" w:hAnsi="Arial" w:cs="Arial"/>
        <w:b/>
        <w:spacing w:val="-2"/>
        <w:sz w:val="18"/>
      </w:rPr>
      <w:t xml:space="preserve"> </w:t>
    </w:r>
    <w:proofErr w:type="spellStart"/>
    <w:r w:rsidRPr="0082770C">
      <w:rPr>
        <w:rFonts w:ascii="Arial" w:hAnsi="Arial" w:cs="Arial"/>
        <w:b/>
        <w:spacing w:val="-2"/>
        <w:sz w:val="18"/>
      </w:rPr>
      <w:t>HAWAIʻI</w:t>
    </w:r>
    <w:proofErr w:type="spellEnd"/>
  </w:p>
  <w:p w14:paraId="33444CB9"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r w:rsidRPr="0082770C">
      <w:rPr>
        <w:rFonts w:ascii="Arial" w:hAnsi="Arial" w:cs="Arial"/>
        <w:b/>
        <w:spacing w:val="-2"/>
        <w:sz w:val="18"/>
      </w:rPr>
      <w:t xml:space="preserve">DEPARTMENT OF LAND AND NATURAL RESOURCES </w:t>
    </w:r>
  </w:p>
  <w:p w14:paraId="5E402E38" w14:textId="77777777" w:rsidR="0082770C" w:rsidRPr="0082770C" w:rsidRDefault="0082770C" w:rsidP="0082770C">
    <w:pPr>
      <w:keepNext/>
      <w:keepLines/>
      <w:suppressAutoHyphens/>
      <w:spacing w:line="286" w:lineRule="auto"/>
      <w:ind w:right="36"/>
      <w:jc w:val="center"/>
      <w:outlineLvl w:val="0"/>
      <w:rPr>
        <w:rFonts w:ascii="Arial" w:hAnsi="Arial" w:cs="Arial"/>
        <w:b/>
        <w:spacing w:val="-2"/>
        <w:sz w:val="18"/>
      </w:rPr>
    </w:pPr>
    <w:r w:rsidRPr="0082770C">
      <w:rPr>
        <w:rFonts w:ascii="Arial" w:hAnsi="Arial" w:cs="Arial"/>
        <w:b/>
        <w:spacing w:val="-2"/>
        <w:sz w:val="18"/>
      </w:rPr>
      <w:t xml:space="preserve">KA ‘OIHANA KUMUWAIWAI </w:t>
    </w:r>
    <w:proofErr w:type="spellStart"/>
    <w:r w:rsidRPr="0082770C">
      <w:rPr>
        <w:rFonts w:ascii="Arial" w:hAnsi="Arial" w:cs="Arial"/>
        <w:b/>
        <w:spacing w:val="-2"/>
        <w:sz w:val="18"/>
      </w:rPr>
      <w:t>ʻĀINA</w:t>
    </w:r>
    <w:proofErr w:type="spellEnd"/>
  </w:p>
  <w:p w14:paraId="5F3A1274" w14:textId="77777777" w:rsidR="0082770C" w:rsidRPr="0082770C" w:rsidRDefault="0082770C" w:rsidP="0082770C">
    <w:pPr>
      <w:jc w:val="center"/>
      <w:rPr>
        <w:rFonts w:ascii="Arial" w:hAnsi="Arial" w:cs="Arial"/>
        <w:b/>
        <w:spacing w:val="-2"/>
        <w:sz w:val="18"/>
        <w:szCs w:val="18"/>
      </w:rPr>
    </w:pPr>
  </w:p>
  <w:p w14:paraId="51E2CC7F" w14:textId="77777777" w:rsidR="0082770C" w:rsidRPr="0082770C" w:rsidRDefault="0082770C" w:rsidP="0082770C">
    <w:pPr>
      <w:suppressAutoHyphens/>
      <w:spacing w:line="288" w:lineRule="auto"/>
      <w:ind w:right="36"/>
      <w:jc w:val="center"/>
      <w:rPr>
        <w:rFonts w:ascii="Arial" w:hAnsi="Arial" w:cs="Arial"/>
        <w:spacing w:val="-1"/>
        <w:sz w:val="14"/>
      </w:rPr>
    </w:pPr>
    <w:r w:rsidRPr="0082770C">
      <w:rPr>
        <w:rFonts w:ascii="Arial" w:hAnsi="Arial" w:cs="Arial"/>
        <w:spacing w:val="-1"/>
        <w:sz w:val="14"/>
      </w:rPr>
      <w:t>P.O. BOX 621</w:t>
    </w:r>
  </w:p>
  <w:p w14:paraId="04CC149C" w14:textId="77777777" w:rsidR="0082770C" w:rsidRPr="0082770C" w:rsidRDefault="0082770C" w:rsidP="0082770C">
    <w:pPr>
      <w:jc w:val="center"/>
      <w:rPr>
        <w:rFonts w:ascii="Arial" w:hAnsi="Arial" w:cs="Arial"/>
        <w:spacing w:val="-1"/>
        <w:sz w:val="14"/>
      </w:rPr>
    </w:pPr>
    <w:r w:rsidRPr="0082770C">
      <w:rPr>
        <w:rFonts w:ascii="Arial" w:hAnsi="Arial" w:cs="Arial"/>
        <w:spacing w:val="-1"/>
        <w:sz w:val="14"/>
      </w:rPr>
      <w:t>HONOLULU, HAWAII 96809</w:t>
    </w:r>
  </w:p>
  <w:p w14:paraId="2B177325" w14:textId="77777777" w:rsidR="0082770C" w:rsidRDefault="0082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A07D7"/>
    <w:multiLevelType w:val="hybridMultilevel"/>
    <w:tmpl w:val="0E14633C"/>
    <w:lvl w:ilvl="0" w:tplc="FBDA5F44">
      <w:start w:val="1"/>
      <w:numFmt w:val="lowerLetter"/>
      <w:lvlText w:val="%1."/>
      <w:lvlJc w:val="left"/>
      <w:pPr>
        <w:ind w:left="1080" w:hanging="360"/>
      </w:pPr>
      <w:rPr>
        <w:rFonts w:ascii="CG Times" w:hAnsi="CG 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4F4857"/>
    <w:multiLevelType w:val="hybridMultilevel"/>
    <w:tmpl w:val="FD0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781014">
    <w:abstractNumId w:val="1"/>
  </w:num>
  <w:num w:numId="2" w16cid:durableId="100528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02CCE"/>
    <w:rsid w:val="00004565"/>
    <w:rsid w:val="000134B0"/>
    <w:rsid w:val="00022360"/>
    <w:rsid w:val="0002291F"/>
    <w:rsid w:val="00026B37"/>
    <w:rsid w:val="00043067"/>
    <w:rsid w:val="00050958"/>
    <w:rsid w:val="00055346"/>
    <w:rsid w:val="000734B2"/>
    <w:rsid w:val="00084696"/>
    <w:rsid w:val="00096BCE"/>
    <w:rsid w:val="000A48BA"/>
    <w:rsid w:val="000A7DDF"/>
    <w:rsid w:val="000E2B38"/>
    <w:rsid w:val="000E2BFD"/>
    <w:rsid w:val="000E4BD4"/>
    <w:rsid w:val="000F0661"/>
    <w:rsid w:val="000F3C4D"/>
    <w:rsid w:val="00112054"/>
    <w:rsid w:val="001124BA"/>
    <w:rsid w:val="00114512"/>
    <w:rsid w:val="00124F30"/>
    <w:rsid w:val="001315C2"/>
    <w:rsid w:val="00170D21"/>
    <w:rsid w:val="00196822"/>
    <w:rsid w:val="001A006C"/>
    <w:rsid w:val="001B6569"/>
    <w:rsid w:val="001D4C5D"/>
    <w:rsid w:val="001F0E87"/>
    <w:rsid w:val="001F4C3C"/>
    <w:rsid w:val="00204751"/>
    <w:rsid w:val="00223A36"/>
    <w:rsid w:val="00223EED"/>
    <w:rsid w:val="0024226F"/>
    <w:rsid w:val="00244287"/>
    <w:rsid w:val="002449B3"/>
    <w:rsid w:val="002452BA"/>
    <w:rsid w:val="0025322A"/>
    <w:rsid w:val="00254DE8"/>
    <w:rsid w:val="0025749C"/>
    <w:rsid w:val="002626F6"/>
    <w:rsid w:val="00282E77"/>
    <w:rsid w:val="00290038"/>
    <w:rsid w:val="002C2737"/>
    <w:rsid w:val="002E74BC"/>
    <w:rsid w:val="002F6D72"/>
    <w:rsid w:val="00301183"/>
    <w:rsid w:val="00304DD1"/>
    <w:rsid w:val="00326B6F"/>
    <w:rsid w:val="00351AA3"/>
    <w:rsid w:val="0037128E"/>
    <w:rsid w:val="00372807"/>
    <w:rsid w:val="003A0340"/>
    <w:rsid w:val="003A62E5"/>
    <w:rsid w:val="003A7CDA"/>
    <w:rsid w:val="003C0306"/>
    <w:rsid w:val="003D21C1"/>
    <w:rsid w:val="003E3FD1"/>
    <w:rsid w:val="003E7066"/>
    <w:rsid w:val="003F37BF"/>
    <w:rsid w:val="004404DA"/>
    <w:rsid w:val="00442934"/>
    <w:rsid w:val="00444CBE"/>
    <w:rsid w:val="00450E31"/>
    <w:rsid w:val="00451DB9"/>
    <w:rsid w:val="00456E53"/>
    <w:rsid w:val="004829CC"/>
    <w:rsid w:val="00491F1E"/>
    <w:rsid w:val="004930A4"/>
    <w:rsid w:val="00496E8F"/>
    <w:rsid w:val="00497F41"/>
    <w:rsid w:val="004A6207"/>
    <w:rsid w:val="004A7A5C"/>
    <w:rsid w:val="004B510A"/>
    <w:rsid w:val="004B6C7A"/>
    <w:rsid w:val="004E27D4"/>
    <w:rsid w:val="004E4A05"/>
    <w:rsid w:val="004E6276"/>
    <w:rsid w:val="004F79F4"/>
    <w:rsid w:val="00507C0A"/>
    <w:rsid w:val="005376E2"/>
    <w:rsid w:val="0056381B"/>
    <w:rsid w:val="005643E6"/>
    <w:rsid w:val="005660F5"/>
    <w:rsid w:val="00576E1C"/>
    <w:rsid w:val="005A449D"/>
    <w:rsid w:val="005D3827"/>
    <w:rsid w:val="005E2F20"/>
    <w:rsid w:val="005E70E4"/>
    <w:rsid w:val="006107D9"/>
    <w:rsid w:val="00611BA7"/>
    <w:rsid w:val="00627641"/>
    <w:rsid w:val="00627C9B"/>
    <w:rsid w:val="006338E8"/>
    <w:rsid w:val="00655625"/>
    <w:rsid w:val="00665C7A"/>
    <w:rsid w:val="006966DA"/>
    <w:rsid w:val="006A45BF"/>
    <w:rsid w:val="006B0A77"/>
    <w:rsid w:val="006B1B8D"/>
    <w:rsid w:val="006C4F88"/>
    <w:rsid w:val="006E2023"/>
    <w:rsid w:val="006E37EB"/>
    <w:rsid w:val="006F06AB"/>
    <w:rsid w:val="00716010"/>
    <w:rsid w:val="007174CF"/>
    <w:rsid w:val="00737826"/>
    <w:rsid w:val="00737869"/>
    <w:rsid w:val="007459D2"/>
    <w:rsid w:val="00745FA7"/>
    <w:rsid w:val="00752BAB"/>
    <w:rsid w:val="0076274C"/>
    <w:rsid w:val="00764215"/>
    <w:rsid w:val="00764E61"/>
    <w:rsid w:val="0077384A"/>
    <w:rsid w:val="00773E75"/>
    <w:rsid w:val="00795614"/>
    <w:rsid w:val="007A1837"/>
    <w:rsid w:val="007B2DAB"/>
    <w:rsid w:val="007B2EF7"/>
    <w:rsid w:val="007C13B2"/>
    <w:rsid w:val="007C3280"/>
    <w:rsid w:val="007E1728"/>
    <w:rsid w:val="00810DF5"/>
    <w:rsid w:val="00812FF5"/>
    <w:rsid w:val="00821B8B"/>
    <w:rsid w:val="0082770C"/>
    <w:rsid w:val="008337C7"/>
    <w:rsid w:val="00844379"/>
    <w:rsid w:val="00872A4C"/>
    <w:rsid w:val="00881C69"/>
    <w:rsid w:val="00882B9A"/>
    <w:rsid w:val="00886985"/>
    <w:rsid w:val="008A2240"/>
    <w:rsid w:val="008A2D93"/>
    <w:rsid w:val="008C40A4"/>
    <w:rsid w:val="008C597E"/>
    <w:rsid w:val="008C603A"/>
    <w:rsid w:val="008C7A56"/>
    <w:rsid w:val="008E48AE"/>
    <w:rsid w:val="00901710"/>
    <w:rsid w:val="0091600F"/>
    <w:rsid w:val="009871B1"/>
    <w:rsid w:val="009C03E8"/>
    <w:rsid w:val="009C56B7"/>
    <w:rsid w:val="009D5683"/>
    <w:rsid w:val="009D59E1"/>
    <w:rsid w:val="00A04F03"/>
    <w:rsid w:val="00A31B57"/>
    <w:rsid w:val="00A367F9"/>
    <w:rsid w:val="00A40262"/>
    <w:rsid w:val="00A573ED"/>
    <w:rsid w:val="00A61577"/>
    <w:rsid w:val="00A66BD3"/>
    <w:rsid w:val="00A67682"/>
    <w:rsid w:val="00A80F6A"/>
    <w:rsid w:val="00AA0E16"/>
    <w:rsid w:val="00B02316"/>
    <w:rsid w:val="00B06852"/>
    <w:rsid w:val="00B06AE5"/>
    <w:rsid w:val="00B125F4"/>
    <w:rsid w:val="00B2366E"/>
    <w:rsid w:val="00B25720"/>
    <w:rsid w:val="00B27482"/>
    <w:rsid w:val="00B41733"/>
    <w:rsid w:val="00B44F82"/>
    <w:rsid w:val="00B659A9"/>
    <w:rsid w:val="00B71BB3"/>
    <w:rsid w:val="00B76A92"/>
    <w:rsid w:val="00B87C19"/>
    <w:rsid w:val="00B9016A"/>
    <w:rsid w:val="00B92DC3"/>
    <w:rsid w:val="00BA4C8A"/>
    <w:rsid w:val="00BC27F6"/>
    <w:rsid w:val="00BD7593"/>
    <w:rsid w:val="00BE33DC"/>
    <w:rsid w:val="00BE76B7"/>
    <w:rsid w:val="00BF0E20"/>
    <w:rsid w:val="00BF3C04"/>
    <w:rsid w:val="00BF7D79"/>
    <w:rsid w:val="00C10E1C"/>
    <w:rsid w:val="00C14500"/>
    <w:rsid w:val="00C366D0"/>
    <w:rsid w:val="00C50B8D"/>
    <w:rsid w:val="00C64588"/>
    <w:rsid w:val="00C767E8"/>
    <w:rsid w:val="00C865F4"/>
    <w:rsid w:val="00C963C6"/>
    <w:rsid w:val="00CC32FF"/>
    <w:rsid w:val="00CF35FC"/>
    <w:rsid w:val="00D01852"/>
    <w:rsid w:val="00D104D7"/>
    <w:rsid w:val="00D24EA5"/>
    <w:rsid w:val="00D35907"/>
    <w:rsid w:val="00D6024A"/>
    <w:rsid w:val="00D70424"/>
    <w:rsid w:val="00D74188"/>
    <w:rsid w:val="00D82B77"/>
    <w:rsid w:val="00D82F38"/>
    <w:rsid w:val="00D90972"/>
    <w:rsid w:val="00D959F9"/>
    <w:rsid w:val="00DB048B"/>
    <w:rsid w:val="00DC126D"/>
    <w:rsid w:val="00DC468D"/>
    <w:rsid w:val="00DD5655"/>
    <w:rsid w:val="00DF576F"/>
    <w:rsid w:val="00DF652B"/>
    <w:rsid w:val="00DF787E"/>
    <w:rsid w:val="00E065F2"/>
    <w:rsid w:val="00E06BE1"/>
    <w:rsid w:val="00E06D4C"/>
    <w:rsid w:val="00E14B5D"/>
    <w:rsid w:val="00E30B1A"/>
    <w:rsid w:val="00E368CF"/>
    <w:rsid w:val="00E42515"/>
    <w:rsid w:val="00E4550F"/>
    <w:rsid w:val="00E50D27"/>
    <w:rsid w:val="00E534E5"/>
    <w:rsid w:val="00E623C7"/>
    <w:rsid w:val="00E62B73"/>
    <w:rsid w:val="00E71884"/>
    <w:rsid w:val="00E94D44"/>
    <w:rsid w:val="00E9643B"/>
    <w:rsid w:val="00EA5DC1"/>
    <w:rsid w:val="00EC7076"/>
    <w:rsid w:val="00EE2349"/>
    <w:rsid w:val="00EF0DF4"/>
    <w:rsid w:val="00F12539"/>
    <w:rsid w:val="00F16A97"/>
    <w:rsid w:val="00F24CDA"/>
    <w:rsid w:val="00F2706A"/>
    <w:rsid w:val="00F3619A"/>
    <w:rsid w:val="00F6790D"/>
    <w:rsid w:val="00F8262C"/>
    <w:rsid w:val="00F959C3"/>
    <w:rsid w:val="00FA0B91"/>
    <w:rsid w:val="00FD10BC"/>
    <w:rsid w:val="00FE61D5"/>
    <w:rsid w:val="00FE6903"/>
    <w:rsid w:val="00FF4227"/>
    <w:rsid w:val="00FF530C"/>
    <w:rsid w:val="028920A6"/>
    <w:rsid w:val="0B9ECEFD"/>
    <w:rsid w:val="21696F22"/>
    <w:rsid w:val="28823AF8"/>
    <w:rsid w:val="31804587"/>
    <w:rsid w:val="518C25D4"/>
    <w:rsid w:val="63B784BC"/>
    <w:rsid w:val="69E7F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8317"/>
  <w15:chartTrackingRefBased/>
  <w15:docId w15:val="{D9AD4ED6-BCDD-45C9-9355-F7AC37A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semiHidden/>
    <w:unhideWhenUsed/>
    <w:qFormat/>
    <w:rsid w:val="00E06D4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D4C"/>
    <w:rPr>
      <w:rFonts w:ascii="Univers" w:eastAsia="Times New Roman" w:hAnsi="Univers" w:cs="Times New Roman"/>
      <w:b/>
      <w:spacing w:val="-2"/>
      <w:sz w:val="18"/>
      <w:szCs w:val="20"/>
    </w:rPr>
  </w:style>
  <w:style w:type="character" w:customStyle="1" w:styleId="Heading4Char">
    <w:name w:val="Heading 4 Char"/>
    <w:basedOn w:val="DefaultParagraphFont"/>
    <w:link w:val="Heading4"/>
    <w:uiPriority w:val="9"/>
    <w:semiHidden/>
    <w:rsid w:val="00E06D4C"/>
    <w:rPr>
      <w:rFonts w:asciiTheme="majorHAnsi" w:eastAsiaTheme="majorEastAsia" w:hAnsiTheme="majorHAnsi" w:cstheme="majorBidi"/>
      <w:i/>
      <w:iCs/>
      <w:color w:val="2F5496" w:themeColor="accent1" w:themeShade="BF"/>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basedOn w:val="DefaultParagraphFont"/>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1B6569"/>
    <w:pPr>
      <w:tabs>
        <w:tab w:val="center" w:pos="4680"/>
        <w:tab w:val="right" w:pos="9360"/>
      </w:tabs>
    </w:pPr>
  </w:style>
  <w:style w:type="character" w:customStyle="1" w:styleId="HeaderChar">
    <w:name w:val="Header Char"/>
    <w:basedOn w:val="DefaultParagraphFont"/>
    <w:link w:val="Header"/>
    <w:uiPriority w:val="99"/>
    <w:rsid w:val="001B6569"/>
    <w:rPr>
      <w:rFonts w:ascii="CG Times" w:eastAsia="Times New Roman" w:hAnsi="CG Times" w:cs="Times New Roman"/>
      <w:sz w:val="24"/>
      <w:szCs w:val="20"/>
    </w:rPr>
  </w:style>
  <w:style w:type="paragraph" w:styleId="Footer">
    <w:name w:val="footer"/>
    <w:basedOn w:val="Normal"/>
    <w:link w:val="FooterChar"/>
    <w:uiPriority w:val="99"/>
    <w:unhideWhenUsed/>
    <w:rsid w:val="001B6569"/>
    <w:pPr>
      <w:tabs>
        <w:tab w:val="center" w:pos="4680"/>
        <w:tab w:val="right" w:pos="9360"/>
      </w:tabs>
    </w:pPr>
  </w:style>
  <w:style w:type="character" w:customStyle="1" w:styleId="FooterChar">
    <w:name w:val="Footer Char"/>
    <w:basedOn w:val="DefaultParagraphFont"/>
    <w:link w:val="Footer"/>
    <w:uiPriority w:val="99"/>
    <w:rsid w:val="001B6569"/>
    <w:rPr>
      <w:rFonts w:ascii="CG Times" w:eastAsia="Times New Roman" w:hAnsi="CG Times" w:cs="Times New Roman"/>
      <w:sz w:val="24"/>
      <w:szCs w:val="20"/>
    </w:rPr>
  </w:style>
  <w:style w:type="paragraph" w:styleId="Revision">
    <w:name w:val="Revision"/>
    <w:hidden/>
    <w:uiPriority w:val="99"/>
    <w:semiHidden/>
    <w:rsid w:val="00351AA3"/>
    <w:pPr>
      <w:spacing w:after="0" w:line="240" w:lineRule="auto"/>
    </w:pPr>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872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A4C"/>
    <w:rPr>
      <w:rFonts w:ascii="Segoe UI" w:eastAsia="Times New Roman" w:hAnsi="Segoe UI" w:cs="Segoe UI"/>
      <w:sz w:val="18"/>
      <w:szCs w:val="18"/>
    </w:rPr>
  </w:style>
  <w:style w:type="paragraph" w:styleId="ListParagraph">
    <w:name w:val="List Paragraph"/>
    <w:basedOn w:val="Normal"/>
    <w:uiPriority w:val="34"/>
    <w:qFormat/>
    <w:rsid w:val="00655625"/>
    <w:pPr>
      <w:ind w:left="720"/>
      <w:contextualSpacing/>
    </w:pPr>
  </w:style>
  <w:style w:type="character" w:styleId="Hyperlink">
    <w:name w:val="Hyperlink"/>
    <w:basedOn w:val="DefaultParagraphFont"/>
    <w:uiPriority w:val="99"/>
    <w:semiHidden/>
    <w:unhideWhenUsed/>
    <w:rsid w:val="00D74188"/>
    <w:rPr>
      <w:color w:val="0563C1"/>
      <w:u w:val="single"/>
    </w:rPr>
  </w:style>
  <w:style w:type="paragraph" w:customStyle="1" w:styleId="paragraph">
    <w:name w:val="paragraph"/>
    <w:basedOn w:val="Normal"/>
    <w:rsid w:val="00E30B1A"/>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E30B1A"/>
  </w:style>
  <w:style w:type="character" w:customStyle="1" w:styleId="eop">
    <w:name w:val="eop"/>
    <w:basedOn w:val="DefaultParagraphFont"/>
    <w:rsid w:val="00E30B1A"/>
  </w:style>
  <w:style w:type="character" w:customStyle="1" w:styleId="spellingerror">
    <w:name w:val="spellingerror"/>
    <w:basedOn w:val="DefaultParagraphFont"/>
    <w:rsid w:val="00E30B1A"/>
  </w:style>
  <w:style w:type="character" w:customStyle="1" w:styleId="contextualspellingandgrammarerror">
    <w:name w:val="contextualspellingandgrammarerror"/>
    <w:basedOn w:val="DefaultParagraphFont"/>
    <w:rsid w:val="00E3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8157">
      <w:bodyDiv w:val="1"/>
      <w:marLeft w:val="0"/>
      <w:marRight w:val="0"/>
      <w:marTop w:val="0"/>
      <w:marBottom w:val="0"/>
      <w:divBdr>
        <w:top w:val="none" w:sz="0" w:space="0" w:color="auto"/>
        <w:left w:val="none" w:sz="0" w:space="0" w:color="auto"/>
        <w:bottom w:val="none" w:sz="0" w:space="0" w:color="auto"/>
        <w:right w:val="none" w:sz="0" w:space="0" w:color="auto"/>
      </w:divBdr>
    </w:div>
    <w:div w:id="1604264385">
      <w:bodyDiv w:val="1"/>
      <w:marLeft w:val="0"/>
      <w:marRight w:val="0"/>
      <w:marTop w:val="0"/>
      <w:marBottom w:val="0"/>
      <w:divBdr>
        <w:top w:val="none" w:sz="0" w:space="0" w:color="auto"/>
        <w:left w:val="none" w:sz="0" w:space="0" w:color="auto"/>
        <w:bottom w:val="none" w:sz="0" w:space="0" w:color="auto"/>
        <w:right w:val="none" w:sz="0" w:space="0" w:color="auto"/>
      </w:divBdr>
    </w:div>
    <w:div w:id="20303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u/ketehywd5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02web.zoom.us/j/88401564296?pwd=WXNGS1JpVUxHU0JWMzhORXdnMUFOdz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Yuen@Hawai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lnr.hawaii.gov/ecosystems/nars/commission/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5DD951C233F4CAD404E5D2229EB39" ma:contentTypeVersion="11" ma:contentTypeDescription="Create a new document." ma:contentTypeScope="" ma:versionID="1853f825d56fe6eac099234225574c9d">
  <xsd:schema xmlns:xsd="http://www.w3.org/2001/XMLSchema" xmlns:xs="http://www.w3.org/2001/XMLSchema" xmlns:p="http://schemas.microsoft.com/office/2006/metadata/properties" xmlns:ns2="347bcf6b-bd55-499c-a86a-f6fdbb27d562" xmlns:ns3="6ae0f6f0-6757-4939-a99c-bec9d67ba976" targetNamespace="http://schemas.microsoft.com/office/2006/metadata/properties" ma:root="true" ma:fieldsID="3b96bd9edeaf54eabef6c236d82978a8" ns2:_="" ns3:_="">
    <xsd:import namespace="347bcf6b-bd55-499c-a86a-f6fdbb27d562"/>
    <xsd:import namespace="6ae0f6f0-6757-4939-a99c-bec9d67ba9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bcf6b-bd55-499c-a86a-f6fdbb27d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231F7-DFE7-48D4-B70F-F1945FEB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bcf6b-bd55-499c-a86a-f6fdbb27d562"/>
    <ds:schemaRef ds:uri="6ae0f6f0-6757-4939-a99c-bec9d67b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69C5C-13B9-43DA-B922-F9BE36F97F8D}">
  <ds:schemaRefs>
    <ds:schemaRef ds:uri="http://schemas.microsoft.com/sharepoint/v3/contenttype/forms"/>
  </ds:schemaRefs>
</ds:datastoreItem>
</file>

<file path=customXml/itemProps3.xml><?xml version="1.0" encoding="utf-8"?>
<ds:datastoreItem xmlns:ds="http://schemas.openxmlformats.org/officeDocument/2006/customXml" ds:itemID="{12EE9372-5263-4F03-B6BD-B66B543F4E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Yuen, Emma</cp:lastModifiedBy>
  <cp:revision>8</cp:revision>
  <cp:lastPrinted>2022-12-07T01:17:00Z</cp:lastPrinted>
  <dcterms:created xsi:type="dcterms:W3CDTF">2024-04-12T18:01:00Z</dcterms:created>
  <dcterms:modified xsi:type="dcterms:W3CDTF">2024-06-09T23:49:00Z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0x0101002C55DD951C233F4CAD404E5D2229EB39</vt:lpwstr>
  </property>
</Properties>
</file>